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D14" w:rsidRPr="00D23D14" w:rsidRDefault="00D23D14" w:rsidP="00D23D14">
      <w:pPr>
        <w:pStyle w:val="ConsPlusNormal"/>
        <w:ind w:left="-142" w:right="-284"/>
        <w:jc w:val="center"/>
        <w:outlineLvl w:val="0"/>
        <w:rPr>
          <w:rFonts w:ascii="Arial" w:hAnsi="Arial" w:cs="Arial"/>
          <w:bCs/>
          <w:color w:val="000000"/>
          <w:sz w:val="24"/>
          <w:szCs w:val="24"/>
        </w:rPr>
      </w:pPr>
      <w:r w:rsidRPr="00D23D14">
        <w:rPr>
          <w:rFonts w:ascii="Arial" w:hAnsi="Arial" w:cs="Arial"/>
          <w:bCs/>
          <w:color w:val="000000"/>
          <w:sz w:val="24"/>
          <w:szCs w:val="24"/>
        </w:rPr>
        <w:t>АДМИНИСТРАЦИЯ</w:t>
      </w:r>
    </w:p>
    <w:p w:rsidR="00D23D14" w:rsidRPr="00D23D14" w:rsidRDefault="00D23D14" w:rsidP="00D23D14">
      <w:pPr>
        <w:pStyle w:val="ConsPlusNormal"/>
        <w:ind w:left="-142" w:right="-284"/>
        <w:jc w:val="center"/>
        <w:outlineLvl w:val="0"/>
        <w:rPr>
          <w:rFonts w:ascii="Arial" w:hAnsi="Arial" w:cs="Arial"/>
          <w:bCs/>
          <w:color w:val="000000"/>
          <w:sz w:val="24"/>
          <w:szCs w:val="24"/>
        </w:rPr>
      </w:pPr>
      <w:r w:rsidRPr="00D23D14">
        <w:rPr>
          <w:rFonts w:ascii="Arial" w:hAnsi="Arial" w:cs="Arial"/>
          <w:bCs/>
          <w:color w:val="000000"/>
          <w:sz w:val="24"/>
          <w:szCs w:val="24"/>
        </w:rPr>
        <w:t>МУНИЦИПАЛЬНОГО ОБРАЗОВАНИЯ</w:t>
      </w:r>
    </w:p>
    <w:p w:rsidR="00D23D14" w:rsidRPr="00D23D14" w:rsidRDefault="00D23D14" w:rsidP="00D23D14">
      <w:pPr>
        <w:pStyle w:val="ConsPlusNormal"/>
        <w:ind w:left="-142" w:right="-284"/>
        <w:jc w:val="center"/>
        <w:outlineLvl w:val="0"/>
        <w:rPr>
          <w:rFonts w:ascii="Arial" w:hAnsi="Arial" w:cs="Arial"/>
          <w:bCs/>
          <w:color w:val="000000"/>
          <w:sz w:val="24"/>
          <w:szCs w:val="24"/>
        </w:rPr>
      </w:pPr>
      <w:r w:rsidRPr="00D23D14">
        <w:rPr>
          <w:rFonts w:ascii="Arial" w:hAnsi="Arial" w:cs="Arial"/>
          <w:bCs/>
          <w:color w:val="000000"/>
          <w:sz w:val="24"/>
          <w:szCs w:val="24"/>
        </w:rPr>
        <w:t>ГОРОДСКОЙ ОКРУГ ЛЮБЕРЦЫ</w:t>
      </w:r>
      <w:r w:rsidRPr="00D23D14">
        <w:rPr>
          <w:rFonts w:ascii="Arial" w:hAnsi="Arial" w:cs="Arial"/>
          <w:bCs/>
          <w:color w:val="000000"/>
          <w:sz w:val="24"/>
          <w:szCs w:val="24"/>
        </w:rPr>
        <w:br/>
        <w:t>МОСКОВСКОЙ ОБЛАСТИ</w:t>
      </w:r>
    </w:p>
    <w:p w:rsidR="00D23D14" w:rsidRPr="00D23D14" w:rsidRDefault="00D23D14" w:rsidP="00D23D14">
      <w:pPr>
        <w:pStyle w:val="ConsPlusNormal"/>
        <w:ind w:left="-142" w:right="-284"/>
        <w:jc w:val="center"/>
        <w:outlineLvl w:val="0"/>
        <w:rPr>
          <w:rFonts w:ascii="Arial" w:hAnsi="Arial" w:cs="Arial"/>
          <w:bCs/>
          <w:color w:val="000000"/>
          <w:sz w:val="24"/>
          <w:szCs w:val="24"/>
        </w:rPr>
      </w:pPr>
    </w:p>
    <w:p w:rsidR="00D23D14" w:rsidRPr="00D23D14" w:rsidRDefault="00D23D14" w:rsidP="00D23D14">
      <w:pPr>
        <w:pStyle w:val="ConsPlusNormal"/>
        <w:ind w:left="-142" w:right="-284"/>
        <w:jc w:val="center"/>
        <w:outlineLvl w:val="0"/>
        <w:rPr>
          <w:rFonts w:ascii="Arial" w:hAnsi="Arial" w:cs="Arial"/>
          <w:bCs/>
          <w:color w:val="000000"/>
          <w:sz w:val="24"/>
          <w:szCs w:val="24"/>
        </w:rPr>
      </w:pPr>
      <w:r w:rsidRPr="00D23D14">
        <w:rPr>
          <w:rFonts w:ascii="Arial" w:hAnsi="Arial" w:cs="Arial"/>
          <w:bCs/>
          <w:color w:val="000000"/>
          <w:sz w:val="24"/>
          <w:szCs w:val="24"/>
        </w:rPr>
        <w:t>ПОСТАНОВЛЕНИЕ</w:t>
      </w:r>
    </w:p>
    <w:p w:rsidR="00D23D14" w:rsidRPr="00D23D14" w:rsidRDefault="00D23D14" w:rsidP="00D23D14">
      <w:pPr>
        <w:pStyle w:val="ConsPlusNormal"/>
        <w:ind w:left="-142" w:right="-284"/>
        <w:jc w:val="center"/>
        <w:outlineLvl w:val="0"/>
        <w:rPr>
          <w:rFonts w:ascii="Arial" w:hAnsi="Arial" w:cs="Arial"/>
          <w:color w:val="000000"/>
          <w:sz w:val="24"/>
          <w:szCs w:val="24"/>
        </w:rPr>
      </w:pPr>
    </w:p>
    <w:p w:rsidR="00D23D14" w:rsidRPr="00D23D14" w:rsidRDefault="00D23D14" w:rsidP="00D23D14">
      <w:pPr>
        <w:pStyle w:val="ConsPlusNormal"/>
        <w:ind w:left="-142" w:right="-284"/>
        <w:jc w:val="center"/>
        <w:outlineLvl w:val="0"/>
        <w:rPr>
          <w:rFonts w:ascii="Arial" w:hAnsi="Arial" w:cs="Arial"/>
          <w:color w:val="000000"/>
          <w:sz w:val="24"/>
          <w:szCs w:val="24"/>
        </w:rPr>
      </w:pPr>
      <w:r w:rsidRPr="00D23D14">
        <w:rPr>
          <w:rFonts w:ascii="Arial" w:hAnsi="Arial" w:cs="Arial"/>
          <w:color w:val="000000"/>
          <w:sz w:val="24"/>
          <w:szCs w:val="24"/>
        </w:rPr>
        <w:t>22</w:t>
      </w:r>
      <w:r w:rsidRPr="00D23D14">
        <w:rPr>
          <w:rFonts w:ascii="Arial" w:hAnsi="Arial" w:cs="Arial"/>
          <w:color w:val="000000"/>
          <w:sz w:val="24"/>
          <w:szCs w:val="24"/>
        </w:rPr>
        <w:t>.06.2020                                                                                № 1</w:t>
      </w:r>
      <w:r w:rsidRPr="00D23D14">
        <w:rPr>
          <w:rFonts w:ascii="Arial" w:hAnsi="Arial" w:cs="Arial"/>
          <w:color w:val="000000"/>
          <w:sz w:val="24"/>
          <w:szCs w:val="24"/>
        </w:rPr>
        <w:t>734</w:t>
      </w:r>
      <w:r w:rsidRPr="00D23D14">
        <w:rPr>
          <w:rFonts w:ascii="Arial" w:hAnsi="Arial" w:cs="Arial"/>
          <w:color w:val="000000"/>
          <w:sz w:val="24"/>
          <w:szCs w:val="24"/>
        </w:rPr>
        <w:t>-ПА</w:t>
      </w:r>
    </w:p>
    <w:p w:rsidR="00D23D14" w:rsidRPr="00D23D14" w:rsidRDefault="00D23D14" w:rsidP="00D23D14">
      <w:pPr>
        <w:pStyle w:val="ConsPlusNormal"/>
        <w:ind w:left="-142" w:right="-284"/>
        <w:jc w:val="center"/>
        <w:outlineLvl w:val="0"/>
        <w:rPr>
          <w:rFonts w:ascii="Arial" w:hAnsi="Arial" w:cs="Arial"/>
          <w:color w:val="000000"/>
          <w:sz w:val="24"/>
          <w:szCs w:val="24"/>
        </w:rPr>
      </w:pPr>
    </w:p>
    <w:p w:rsidR="00D23D14" w:rsidRPr="00D23D14" w:rsidRDefault="00D23D14" w:rsidP="00D23D14">
      <w:pPr>
        <w:pStyle w:val="ConsPlusNormal"/>
        <w:ind w:left="-142" w:right="-284"/>
        <w:jc w:val="center"/>
        <w:outlineLvl w:val="0"/>
        <w:rPr>
          <w:rFonts w:ascii="Arial" w:hAnsi="Arial" w:cs="Arial"/>
          <w:b/>
          <w:color w:val="000000"/>
          <w:sz w:val="24"/>
          <w:szCs w:val="24"/>
        </w:rPr>
      </w:pPr>
      <w:r w:rsidRPr="00D23D14">
        <w:rPr>
          <w:rFonts w:ascii="Arial" w:hAnsi="Arial" w:cs="Arial"/>
          <w:color w:val="000000"/>
          <w:sz w:val="24"/>
          <w:szCs w:val="24"/>
        </w:rPr>
        <w:t>г. Люберцы</w:t>
      </w:r>
    </w:p>
    <w:p w:rsidR="001929E4" w:rsidRPr="00D23D14" w:rsidRDefault="001929E4">
      <w:pPr>
        <w:pStyle w:val="ConsPlusTitlePage"/>
        <w:rPr>
          <w:rFonts w:ascii="Arial" w:hAnsi="Arial" w:cs="Arial"/>
          <w:sz w:val="24"/>
          <w:szCs w:val="24"/>
        </w:rPr>
      </w:pPr>
    </w:p>
    <w:p w:rsidR="001929E4" w:rsidRPr="00D23D14" w:rsidRDefault="001929E4" w:rsidP="00C528BE">
      <w:pPr>
        <w:pStyle w:val="ConsPlusTitlePage"/>
        <w:jc w:val="center"/>
        <w:rPr>
          <w:rFonts w:ascii="Arial" w:hAnsi="Arial" w:cs="Arial"/>
          <w:sz w:val="24"/>
          <w:szCs w:val="24"/>
        </w:rPr>
      </w:pPr>
      <w:r w:rsidRPr="00D23D14">
        <w:rPr>
          <w:rFonts w:ascii="Arial" w:hAnsi="Arial" w:cs="Arial"/>
          <w:b/>
          <w:sz w:val="24"/>
          <w:szCs w:val="24"/>
        </w:rPr>
        <w:t>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w:t>
      </w:r>
    </w:p>
    <w:p w:rsidR="001929E4" w:rsidRPr="00D23D14" w:rsidRDefault="001929E4" w:rsidP="00C528BE">
      <w:pPr>
        <w:pStyle w:val="ConsPlusNormal"/>
        <w:jc w:val="both"/>
        <w:rPr>
          <w:rFonts w:ascii="Arial" w:hAnsi="Arial" w:cs="Arial"/>
          <w:sz w:val="24"/>
          <w:szCs w:val="24"/>
        </w:rPr>
      </w:pPr>
    </w:p>
    <w:p w:rsidR="001929E4" w:rsidRPr="00D23D14" w:rsidRDefault="008332B9" w:rsidP="00C528BE">
      <w:pPr>
        <w:pStyle w:val="ConsPlusNormal"/>
        <w:ind w:firstLine="540"/>
        <w:jc w:val="both"/>
        <w:rPr>
          <w:rFonts w:ascii="Arial" w:hAnsi="Arial" w:cs="Arial"/>
          <w:sz w:val="24"/>
          <w:szCs w:val="24"/>
        </w:rPr>
      </w:pPr>
      <w:r w:rsidRPr="00D23D14">
        <w:rPr>
          <w:rFonts w:ascii="Arial" w:hAnsi="Arial" w:cs="Arial"/>
          <w:sz w:val="24"/>
          <w:szCs w:val="24"/>
        </w:rPr>
        <w:t xml:space="preserve"> </w:t>
      </w:r>
      <w:proofErr w:type="gramStart"/>
      <w:r w:rsidR="001929E4" w:rsidRPr="00D23D14">
        <w:rPr>
          <w:rFonts w:ascii="Arial" w:hAnsi="Arial" w:cs="Arial"/>
          <w:sz w:val="24"/>
          <w:szCs w:val="24"/>
        </w:rPr>
        <w:t xml:space="preserve">В соответствии с Трудовым </w:t>
      </w:r>
      <w:hyperlink r:id="rId7" w:history="1">
        <w:r w:rsidR="001929E4" w:rsidRPr="00D23D14">
          <w:rPr>
            <w:rFonts w:ascii="Arial" w:hAnsi="Arial" w:cs="Arial"/>
            <w:sz w:val="24"/>
            <w:szCs w:val="24"/>
          </w:rPr>
          <w:t>кодексом</w:t>
        </w:r>
      </w:hyperlink>
      <w:r w:rsidR="001929E4" w:rsidRPr="00D23D14">
        <w:rPr>
          <w:rFonts w:ascii="Arial" w:hAnsi="Arial" w:cs="Arial"/>
          <w:sz w:val="24"/>
          <w:szCs w:val="24"/>
        </w:rPr>
        <w:t xml:space="preserve"> Российской Федерации, Федеральным </w:t>
      </w:r>
      <w:hyperlink r:id="rId8" w:history="1">
        <w:r w:rsidR="001929E4" w:rsidRPr="00D23D14">
          <w:rPr>
            <w:rFonts w:ascii="Arial" w:hAnsi="Arial" w:cs="Arial"/>
            <w:sz w:val="24"/>
            <w:szCs w:val="24"/>
          </w:rPr>
          <w:t>законом</w:t>
        </w:r>
      </w:hyperlink>
      <w:r w:rsidR="001929E4" w:rsidRPr="00D23D14">
        <w:rPr>
          <w:rFonts w:ascii="Arial" w:hAnsi="Arial" w:cs="Arial"/>
          <w:sz w:val="24"/>
          <w:szCs w:val="24"/>
        </w:rPr>
        <w:t xml:space="preserve"> от 06.10.2003 № 131-ФЗ «Об общих принципах организации местного самоуправления в Российской Федерации»,</w:t>
      </w:r>
      <w:r w:rsidR="00651EE2" w:rsidRPr="00D23D14">
        <w:rPr>
          <w:rFonts w:ascii="Arial" w:hAnsi="Arial" w:cs="Arial"/>
          <w:sz w:val="24"/>
          <w:szCs w:val="24"/>
        </w:rPr>
        <w:t xml:space="preserve"> Постановлением Правительства Московской области от 27.12.2013 № 1186/58 «Об оплате труда работников государственных образовательных организаций Московской области»,</w:t>
      </w:r>
      <w:r w:rsidR="001929E4" w:rsidRPr="00D23D14">
        <w:rPr>
          <w:rFonts w:ascii="Arial" w:hAnsi="Arial" w:cs="Arial"/>
          <w:sz w:val="24"/>
          <w:szCs w:val="24"/>
        </w:rPr>
        <w:t xml:space="preserve"> </w:t>
      </w:r>
      <w:hyperlink r:id="rId9" w:history="1">
        <w:r w:rsidR="001929E4" w:rsidRPr="00D23D14">
          <w:rPr>
            <w:rFonts w:ascii="Arial" w:hAnsi="Arial" w:cs="Arial"/>
            <w:sz w:val="24"/>
            <w:szCs w:val="24"/>
          </w:rPr>
          <w:t>Уставом</w:t>
        </w:r>
      </w:hyperlink>
      <w:r w:rsidR="001929E4" w:rsidRPr="00D23D14">
        <w:rPr>
          <w:rFonts w:ascii="Arial" w:hAnsi="Arial" w:cs="Arial"/>
          <w:sz w:val="24"/>
          <w:szCs w:val="24"/>
        </w:rPr>
        <w:t xml:space="preserve"> муниципального образования городской округ Люберцы Московской области, </w:t>
      </w:r>
      <w:hyperlink r:id="rId10" w:history="1">
        <w:r w:rsidR="001929E4" w:rsidRPr="00D23D14">
          <w:rPr>
            <w:rFonts w:ascii="Arial" w:hAnsi="Arial" w:cs="Arial"/>
            <w:sz w:val="24"/>
            <w:szCs w:val="24"/>
          </w:rPr>
          <w:t>Решением</w:t>
        </w:r>
      </w:hyperlink>
      <w:r w:rsidR="001929E4" w:rsidRPr="00D23D14">
        <w:rPr>
          <w:rFonts w:ascii="Arial" w:hAnsi="Arial" w:cs="Arial"/>
          <w:sz w:val="24"/>
          <w:szCs w:val="24"/>
        </w:rPr>
        <w:t xml:space="preserve"> Совета депутатов муниципального образования Люберецкий муниципальный район Московской области от 27.06.2007 № 222/25</w:t>
      </w:r>
      <w:proofErr w:type="gramEnd"/>
      <w:r w:rsidR="001929E4" w:rsidRPr="00D23D14">
        <w:rPr>
          <w:rFonts w:ascii="Arial" w:hAnsi="Arial" w:cs="Arial"/>
          <w:sz w:val="24"/>
          <w:szCs w:val="24"/>
        </w:rPr>
        <w:t xml:space="preserve"> «</w:t>
      </w:r>
      <w:proofErr w:type="gramStart"/>
      <w:r w:rsidR="001929E4" w:rsidRPr="00D23D14">
        <w:rPr>
          <w:rFonts w:ascii="Arial" w:hAnsi="Arial" w:cs="Arial"/>
          <w:sz w:val="24"/>
          <w:szCs w:val="24"/>
        </w:rPr>
        <w:t xml:space="preserve">Об оплате труда работников муниципальных учреждений муниципального образования Люберецкий муниципальный район Московской области», Решением Совета депутатов муниципального образования городской округ Люберцы Московской области от </w:t>
      </w:r>
      <w:r w:rsidR="00AF60C5" w:rsidRPr="00D23D14">
        <w:rPr>
          <w:rFonts w:ascii="Arial" w:hAnsi="Arial" w:cs="Arial"/>
          <w:sz w:val="24"/>
          <w:szCs w:val="24"/>
        </w:rPr>
        <w:t>11.12.2019</w:t>
      </w:r>
      <w:r w:rsidR="00FC15E0" w:rsidRPr="00D23D14">
        <w:rPr>
          <w:rFonts w:ascii="Arial" w:hAnsi="Arial" w:cs="Arial"/>
          <w:sz w:val="24"/>
          <w:szCs w:val="24"/>
        </w:rPr>
        <w:t xml:space="preserve"> </w:t>
      </w:r>
      <w:bookmarkStart w:id="0" w:name="_GoBack"/>
      <w:bookmarkEnd w:id="0"/>
      <w:r w:rsidR="001929E4" w:rsidRPr="00D23D14">
        <w:rPr>
          <w:rFonts w:ascii="Arial" w:hAnsi="Arial" w:cs="Arial"/>
          <w:sz w:val="24"/>
          <w:szCs w:val="24"/>
        </w:rPr>
        <w:t xml:space="preserve">№ </w:t>
      </w:r>
      <w:r w:rsidR="00AF60C5" w:rsidRPr="00D23D14">
        <w:rPr>
          <w:rFonts w:ascii="Arial" w:hAnsi="Arial" w:cs="Arial"/>
          <w:sz w:val="24"/>
          <w:szCs w:val="24"/>
        </w:rPr>
        <w:t>331</w:t>
      </w:r>
      <w:r w:rsidR="001929E4" w:rsidRPr="00D23D14">
        <w:rPr>
          <w:rFonts w:ascii="Arial" w:hAnsi="Arial" w:cs="Arial"/>
          <w:sz w:val="24"/>
          <w:szCs w:val="24"/>
        </w:rPr>
        <w:t>/</w:t>
      </w:r>
      <w:r w:rsidR="00AF60C5" w:rsidRPr="00D23D14">
        <w:rPr>
          <w:rFonts w:ascii="Arial" w:hAnsi="Arial" w:cs="Arial"/>
          <w:sz w:val="24"/>
          <w:szCs w:val="24"/>
        </w:rPr>
        <w:t>41</w:t>
      </w:r>
      <w:r w:rsidR="001929E4" w:rsidRPr="00D23D14">
        <w:rPr>
          <w:rFonts w:ascii="Arial" w:hAnsi="Arial" w:cs="Arial"/>
          <w:sz w:val="24"/>
          <w:szCs w:val="24"/>
        </w:rPr>
        <w:t xml:space="preserve"> «О бюджете муниципального образования городской округ Люберцы Московской области на 20</w:t>
      </w:r>
      <w:r w:rsidR="00AF60C5" w:rsidRPr="00D23D14">
        <w:rPr>
          <w:rFonts w:ascii="Arial" w:hAnsi="Arial" w:cs="Arial"/>
          <w:sz w:val="24"/>
          <w:szCs w:val="24"/>
        </w:rPr>
        <w:t>20</w:t>
      </w:r>
      <w:r w:rsidR="001929E4" w:rsidRPr="00D23D14">
        <w:rPr>
          <w:rFonts w:ascii="Arial" w:hAnsi="Arial" w:cs="Arial"/>
          <w:sz w:val="24"/>
          <w:szCs w:val="24"/>
        </w:rPr>
        <w:t xml:space="preserve"> год и на плановый период 202</w:t>
      </w:r>
      <w:r w:rsidR="00AF60C5" w:rsidRPr="00D23D14">
        <w:rPr>
          <w:rFonts w:ascii="Arial" w:hAnsi="Arial" w:cs="Arial"/>
          <w:sz w:val="24"/>
          <w:szCs w:val="24"/>
        </w:rPr>
        <w:t>1</w:t>
      </w:r>
      <w:r w:rsidR="001929E4" w:rsidRPr="00D23D14">
        <w:rPr>
          <w:rFonts w:ascii="Arial" w:hAnsi="Arial" w:cs="Arial"/>
          <w:sz w:val="24"/>
          <w:szCs w:val="24"/>
        </w:rPr>
        <w:t xml:space="preserve"> и 202</w:t>
      </w:r>
      <w:r w:rsidR="00AF60C5" w:rsidRPr="00D23D14">
        <w:rPr>
          <w:rFonts w:ascii="Arial" w:hAnsi="Arial" w:cs="Arial"/>
          <w:sz w:val="24"/>
          <w:szCs w:val="24"/>
        </w:rPr>
        <w:t>2</w:t>
      </w:r>
      <w:r w:rsidR="001929E4" w:rsidRPr="00D23D14">
        <w:rPr>
          <w:rFonts w:ascii="Arial" w:hAnsi="Arial" w:cs="Arial"/>
          <w:sz w:val="24"/>
          <w:szCs w:val="24"/>
        </w:rPr>
        <w:t xml:space="preserve"> годов», Решением Совета депутатов муниципального образования городской округ Люберцы Московской области от 07.06.2017</w:t>
      </w:r>
      <w:r w:rsidR="001B3F14" w:rsidRPr="00D23D14">
        <w:rPr>
          <w:rFonts w:ascii="Arial" w:hAnsi="Arial" w:cs="Arial"/>
          <w:sz w:val="24"/>
          <w:szCs w:val="24"/>
        </w:rPr>
        <w:t xml:space="preserve"> </w:t>
      </w:r>
      <w:r w:rsidR="001929E4" w:rsidRPr="00D23D14">
        <w:rPr>
          <w:rFonts w:ascii="Arial" w:hAnsi="Arial" w:cs="Arial"/>
          <w:sz w:val="24"/>
          <w:szCs w:val="24"/>
        </w:rPr>
        <w:t>№</w:t>
      </w:r>
      <w:r w:rsidR="00FC15E0" w:rsidRPr="00D23D14">
        <w:rPr>
          <w:rFonts w:ascii="Arial" w:hAnsi="Arial" w:cs="Arial"/>
          <w:sz w:val="24"/>
          <w:szCs w:val="24"/>
        </w:rPr>
        <w:t xml:space="preserve"> </w:t>
      </w:r>
      <w:r w:rsidR="001929E4" w:rsidRPr="00D23D14">
        <w:rPr>
          <w:rFonts w:ascii="Arial" w:hAnsi="Arial" w:cs="Arial"/>
          <w:sz w:val="24"/>
          <w:szCs w:val="24"/>
        </w:rPr>
        <w:t>52</w:t>
      </w:r>
      <w:proofErr w:type="gramEnd"/>
      <w:r w:rsidR="001929E4" w:rsidRPr="00D23D14">
        <w:rPr>
          <w:rFonts w:ascii="Arial" w:hAnsi="Arial" w:cs="Arial"/>
          <w:sz w:val="24"/>
          <w:szCs w:val="24"/>
        </w:rPr>
        <w:t>/7</w:t>
      </w:r>
      <w:r w:rsidR="00AB2DA5" w:rsidRPr="00D23D14">
        <w:rPr>
          <w:rFonts w:ascii="Arial" w:hAnsi="Arial" w:cs="Arial"/>
          <w:sz w:val="24"/>
          <w:szCs w:val="24"/>
        </w:rPr>
        <w:t xml:space="preserve"> </w:t>
      </w:r>
      <w:r w:rsidR="001929E4" w:rsidRPr="00D23D14">
        <w:rPr>
          <w:rFonts w:ascii="Arial" w:hAnsi="Arial" w:cs="Arial"/>
          <w:sz w:val="24"/>
          <w:szCs w:val="24"/>
        </w:rPr>
        <w:t xml:space="preserve">«О вопросах правопреемства», Распоряжением Главы муниципального образования городской округ Люберцы Московской области </w:t>
      </w:r>
      <w:r w:rsidR="004252C8" w:rsidRPr="00D23D14">
        <w:rPr>
          <w:rFonts w:ascii="Arial" w:hAnsi="Arial" w:cs="Arial"/>
          <w:sz w:val="24"/>
          <w:szCs w:val="24"/>
        </w:rPr>
        <w:t>от 21.06.2017</w:t>
      </w:r>
      <w:r w:rsidR="003527BA" w:rsidRPr="00D23D14">
        <w:rPr>
          <w:rFonts w:ascii="Arial" w:hAnsi="Arial" w:cs="Arial"/>
          <w:sz w:val="24"/>
          <w:szCs w:val="24"/>
        </w:rPr>
        <w:t xml:space="preserve"> № 1–РГ </w:t>
      </w:r>
      <w:r w:rsidR="001929E4" w:rsidRPr="00D23D14">
        <w:rPr>
          <w:rFonts w:ascii="Arial" w:hAnsi="Arial" w:cs="Arial"/>
          <w:sz w:val="24"/>
          <w:szCs w:val="24"/>
        </w:rPr>
        <w:t>«О наделении полномочиями Первого заместителя Главы администрации»,</w:t>
      </w:r>
      <w:r w:rsidR="00DA0606" w:rsidRPr="00D23D14">
        <w:rPr>
          <w:rFonts w:ascii="Arial" w:hAnsi="Arial" w:cs="Arial"/>
          <w:sz w:val="24"/>
          <w:szCs w:val="24"/>
        </w:rPr>
        <w:t xml:space="preserve"> учитывая Решение Люберецкой трехсторонней комиссии по регулированию социально-трудовых отношений</w:t>
      </w:r>
      <w:r w:rsidR="009921EF" w:rsidRPr="00D23D14">
        <w:rPr>
          <w:rFonts w:ascii="Arial" w:hAnsi="Arial" w:cs="Arial"/>
          <w:sz w:val="24"/>
          <w:szCs w:val="24"/>
        </w:rPr>
        <w:t xml:space="preserve"> от 11.0</w:t>
      </w:r>
      <w:r w:rsidR="00253DF5" w:rsidRPr="00D23D14">
        <w:rPr>
          <w:rFonts w:ascii="Arial" w:hAnsi="Arial" w:cs="Arial"/>
          <w:sz w:val="24"/>
          <w:szCs w:val="24"/>
        </w:rPr>
        <w:t>2.20</w:t>
      </w:r>
      <w:r w:rsidR="009921EF" w:rsidRPr="00D23D14">
        <w:rPr>
          <w:rFonts w:ascii="Arial" w:hAnsi="Arial" w:cs="Arial"/>
          <w:sz w:val="24"/>
          <w:szCs w:val="24"/>
        </w:rPr>
        <w:t>20</w:t>
      </w:r>
      <w:r w:rsidR="00253DF5" w:rsidRPr="00D23D14">
        <w:rPr>
          <w:rFonts w:ascii="Arial" w:hAnsi="Arial" w:cs="Arial"/>
          <w:sz w:val="24"/>
          <w:szCs w:val="24"/>
        </w:rPr>
        <w:t xml:space="preserve"> №</w:t>
      </w:r>
      <w:r w:rsidR="00EA1AB7" w:rsidRPr="00D23D14">
        <w:rPr>
          <w:rFonts w:ascii="Arial" w:hAnsi="Arial" w:cs="Arial"/>
          <w:sz w:val="24"/>
          <w:szCs w:val="24"/>
        </w:rPr>
        <w:t xml:space="preserve"> </w:t>
      </w:r>
      <w:r w:rsidR="009921EF" w:rsidRPr="00D23D14">
        <w:rPr>
          <w:rFonts w:ascii="Arial" w:hAnsi="Arial" w:cs="Arial"/>
          <w:sz w:val="24"/>
          <w:szCs w:val="24"/>
        </w:rPr>
        <w:t>1</w:t>
      </w:r>
      <w:r w:rsidR="00253DF5" w:rsidRPr="00D23D14">
        <w:rPr>
          <w:rFonts w:ascii="Arial" w:hAnsi="Arial" w:cs="Arial"/>
          <w:sz w:val="24"/>
          <w:szCs w:val="24"/>
        </w:rPr>
        <w:t>,</w:t>
      </w:r>
      <w:r w:rsidR="00DA0606" w:rsidRPr="00D23D14">
        <w:rPr>
          <w:rFonts w:ascii="Arial" w:hAnsi="Arial" w:cs="Arial"/>
          <w:b/>
          <w:i/>
          <w:sz w:val="24"/>
          <w:szCs w:val="24"/>
        </w:rPr>
        <w:t xml:space="preserve"> </w:t>
      </w:r>
      <w:r w:rsidR="001929E4" w:rsidRPr="00D23D14">
        <w:rPr>
          <w:rFonts w:ascii="Arial" w:hAnsi="Arial" w:cs="Arial"/>
          <w:sz w:val="24"/>
          <w:szCs w:val="24"/>
        </w:rPr>
        <w:t>а также в связи с совершенствованием отраслевой системы оплаты труда в сфере образования, постановляю:</w:t>
      </w:r>
    </w:p>
    <w:p w:rsidR="001929E4" w:rsidRPr="00D23D14" w:rsidRDefault="001929E4" w:rsidP="00C528BE">
      <w:pPr>
        <w:pStyle w:val="ConsPlusNormal"/>
        <w:ind w:firstLine="540"/>
        <w:jc w:val="both"/>
        <w:rPr>
          <w:rFonts w:ascii="Arial" w:hAnsi="Arial" w:cs="Arial"/>
          <w:sz w:val="24"/>
          <w:szCs w:val="24"/>
        </w:rPr>
      </w:pPr>
    </w:p>
    <w:p w:rsidR="00F75D6E" w:rsidRPr="00D23D14" w:rsidRDefault="00002CF8" w:rsidP="00F75D6E">
      <w:pPr>
        <w:pStyle w:val="ConsPlusNormal"/>
        <w:ind w:firstLine="540"/>
        <w:jc w:val="both"/>
        <w:rPr>
          <w:rFonts w:ascii="Arial" w:hAnsi="Arial" w:cs="Arial"/>
          <w:sz w:val="24"/>
          <w:szCs w:val="24"/>
        </w:rPr>
      </w:pPr>
      <w:r w:rsidRPr="00D23D14">
        <w:rPr>
          <w:rFonts w:ascii="Arial" w:hAnsi="Arial" w:cs="Arial"/>
          <w:sz w:val="24"/>
          <w:szCs w:val="24"/>
        </w:rPr>
        <w:t xml:space="preserve"> </w:t>
      </w:r>
      <w:r w:rsidR="001929E4" w:rsidRPr="00D23D14">
        <w:rPr>
          <w:rFonts w:ascii="Arial" w:hAnsi="Arial" w:cs="Arial"/>
          <w:sz w:val="24"/>
          <w:szCs w:val="24"/>
        </w:rPr>
        <w:t xml:space="preserve">1. Внести в </w:t>
      </w:r>
      <w:hyperlink r:id="rId11" w:history="1">
        <w:r w:rsidR="001929E4" w:rsidRPr="00D23D14">
          <w:rPr>
            <w:rFonts w:ascii="Arial" w:hAnsi="Arial" w:cs="Arial"/>
            <w:sz w:val="24"/>
            <w:szCs w:val="24"/>
          </w:rPr>
          <w:t>Положение</w:t>
        </w:r>
      </w:hyperlink>
      <w:r w:rsidR="001929E4" w:rsidRPr="00D23D14">
        <w:rPr>
          <w:rFonts w:ascii="Arial" w:hAnsi="Arial" w:cs="Arial"/>
          <w:sz w:val="24"/>
          <w:szCs w:val="24"/>
        </w:rPr>
        <w:t xml:space="preserve"> об оплате труда работников муниципальных образовательных организаций муниципального образования городской округ Люберцы Московской области, утвержденное Постановлением администрации муниципального образования городской округ Люберцы Московской области от 06.09.2017 № 1139-ПА, следующие изменения:</w:t>
      </w:r>
      <w:r w:rsidR="00A011D8" w:rsidRPr="00D23D14">
        <w:rPr>
          <w:rFonts w:ascii="Arial" w:hAnsi="Arial" w:cs="Arial"/>
          <w:sz w:val="24"/>
          <w:szCs w:val="24"/>
        </w:rPr>
        <w:t xml:space="preserve">      </w:t>
      </w:r>
    </w:p>
    <w:p w:rsidR="00D5755A" w:rsidRPr="00D23D14" w:rsidRDefault="00F75D6E" w:rsidP="00D5755A">
      <w:pPr>
        <w:pStyle w:val="ConsPlusNormal"/>
        <w:jc w:val="both"/>
        <w:rPr>
          <w:rFonts w:ascii="Arial" w:hAnsi="Arial" w:cs="Arial"/>
          <w:sz w:val="24"/>
          <w:szCs w:val="24"/>
        </w:rPr>
      </w:pPr>
      <w:r w:rsidRPr="00D23D14">
        <w:rPr>
          <w:rFonts w:ascii="Arial" w:hAnsi="Arial" w:cs="Arial"/>
          <w:sz w:val="24"/>
          <w:szCs w:val="24"/>
        </w:rPr>
        <w:t xml:space="preserve">       </w:t>
      </w:r>
      <w:r w:rsidR="0062530B" w:rsidRPr="00D23D14">
        <w:rPr>
          <w:rFonts w:ascii="Arial" w:hAnsi="Arial" w:cs="Arial"/>
          <w:sz w:val="24"/>
          <w:szCs w:val="24"/>
        </w:rPr>
        <w:t>1</w:t>
      </w:r>
      <w:r w:rsidR="00A51F33" w:rsidRPr="00D23D14">
        <w:rPr>
          <w:rFonts w:ascii="Arial" w:hAnsi="Arial" w:cs="Arial"/>
          <w:sz w:val="24"/>
          <w:szCs w:val="24"/>
        </w:rPr>
        <w:t>.1</w:t>
      </w:r>
      <w:r w:rsidR="0062530B" w:rsidRPr="00D23D14">
        <w:rPr>
          <w:rFonts w:ascii="Arial" w:hAnsi="Arial" w:cs="Arial"/>
          <w:sz w:val="24"/>
          <w:szCs w:val="24"/>
        </w:rPr>
        <w:t>.</w:t>
      </w:r>
      <w:r w:rsidR="00CE7388" w:rsidRPr="00D23D14">
        <w:rPr>
          <w:rFonts w:ascii="Arial" w:hAnsi="Arial" w:cs="Arial"/>
          <w:color w:val="000000"/>
          <w:sz w:val="24"/>
          <w:szCs w:val="24"/>
        </w:rPr>
        <w:t xml:space="preserve"> </w:t>
      </w:r>
      <w:r w:rsidR="00D5755A" w:rsidRPr="00D23D14">
        <w:rPr>
          <w:rFonts w:ascii="Arial" w:hAnsi="Arial" w:cs="Arial"/>
          <w:sz w:val="24"/>
          <w:szCs w:val="24"/>
        </w:rPr>
        <w:t>В Приложении № 1:</w:t>
      </w:r>
    </w:p>
    <w:p w:rsidR="00D5755A" w:rsidRPr="00D23D14" w:rsidRDefault="00D5755A" w:rsidP="00D5755A">
      <w:pPr>
        <w:autoSpaceDE w:val="0"/>
        <w:autoSpaceDN w:val="0"/>
        <w:adjustRightInd w:val="0"/>
        <w:spacing w:after="0"/>
        <w:ind w:firstLine="0"/>
        <w:jc w:val="both"/>
        <w:rPr>
          <w:rFonts w:ascii="Arial" w:hAnsi="Arial" w:cs="Arial"/>
          <w:sz w:val="24"/>
          <w:szCs w:val="24"/>
        </w:rPr>
      </w:pPr>
      <w:r w:rsidRPr="00D23D14">
        <w:rPr>
          <w:rFonts w:ascii="Arial" w:hAnsi="Arial" w:cs="Arial"/>
          <w:sz w:val="24"/>
          <w:szCs w:val="24"/>
        </w:rPr>
        <w:t xml:space="preserve">       1.1.1. Таблицу 1 изложить в новой редакции согласно Приложению к настоящему Постановлению;</w:t>
      </w:r>
    </w:p>
    <w:p w:rsidR="00FE7BB0" w:rsidRPr="00D23D14" w:rsidRDefault="00D5755A" w:rsidP="003D12F6">
      <w:pPr>
        <w:tabs>
          <w:tab w:val="left" w:pos="0"/>
        </w:tabs>
        <w:autoSpaceDE w:val="0"/>
        <w:autoSpaceDN w:val="0"/>
        <w:adjustRightInd w:val="0"/>
        <w:spacing w:after="0"/>
        <w:ind w:firstLine="0"/>
        <w:jc w:val="both"/>
        <w:rPr>
          <w:rFonts w:ascii="Arial" w:hAnsi="Arial" w:cs="Arial"/>
          <w:sz w:val="24"/>
          <w:szCs w:val="24"/>
        </w:rPr>
      </w:pPr>
      <w:r w:rsidRPr="00D23D14">
        <w:rPr>
          <w:rFonts w:ascii="Arial" w:hAnsi="Arial" w:cs="Arial"/>
          <w:sz w:val="24"/>
          <w:szCs w:val="24"/>
        </w:rPr>
        <w:t xml:space="preserve">       1.1.2. Таблицу 2 исключить</w:t>
      </w:r>
      <w:r w:rsidR="00CF2CB5" w:rsidRPr="00D23D14">
        <w:rPr>
          <w:rFonts w:ascii="Arial" w:hAnsi="Arial" w:cs="Arial"/>
          <w:sz w:val="24"/>
          <w:szCs w:val="24"/>
        </w:rPr>
        <w:t>.</w:t>
      </w:r>
    </w:p>
    <w:p w:rsidR="00D5755A" w:rsidRPr="00D23D14" w:rsidRDefault="00CF2CB5" w:rsidP="00CF2CB5">
      <w:pPr>
        <w:autoSpaceDE w:val="0"/>
        <w:autoSpaceDN w:val="0"/>
        <w:adjustRightInd w:val="0"/>
        <w:spacing w:after="0"/>
        <w:ind w:firstLine="0"/>
        <w:jc w:val="both"/>
        <w:rPr>
          <w:rFonts w:ascii="Arial" w:hAnsi="Arial" w:cs="Arial"/>
          <w:sz w:val="24"/>
          <w:szCs w:val="24"/>
        </w:rPr>
      </w:pPr>
      <w:r w:rsidRPr="00D23D14">
        <w:rPr>
          <w:rFonts w:ascii="Arial" w:hAnsi="Arial" w:cs="Arial"/>
          <w:sz w:val="24"/>
          <w:szCs w:val="24"/>
        </w:rPr>
        <w:t xml:space="preserve">       </w:t>
      </w:r>
      <w:r w:rsidR="00D5755A" w:rsidRPr="00D23D14">
        <w:rPr>
          <w:rFonts w:ascii="Arial" w:hAnsi="Arial" w:cs="Arial"/>
          <w:sz w:val="24"/>
          <w:szCs w:val="24"/>
        </w:rPr>
        <w:t>2. Настоящее Постановление вступает в силу с 01.09.2020.</w:t>
      </w:r>
    </w:p>
    <w:p w:rsidR="00D5755A" w:rsidRPr="00D23D14" w:rsidRDefault="002B3C85" w:rsidP="002B3C85">
      <w:pPr>
        <w:pStyle w:val="ConsPlusNormal"/>
        <w:jc w:val="both"/>
        <w:rPr>
          <w:rFonts w:ascii="Arial" w:hAnsi="Arial" w:cs="Arial"/>
          <w:sz w:val="24"/>
          <w:szCs w:val="24"/>
        </w:rPr>
      </w:pPr>
      <w:r w:rsidRPr="00D23D14">
        <w:rPr>
          <w:rFonts w:ascii="Arial" w:hAnsi="Arial" w:cs="Arial"/>
          <w:sz w:val="24"/>
          <w:szCs w:val="24"/>
        </w:rPr>
        <w:t xml:space="preserve">       </w:t>
      </w:r>
      <w:r w:rsidR="00D5755A" w:rsidRPr="00D23D14">
        <w:rPr>
          <w:rFonts w:ascii="Arial" w:hAnsi="Arial" w:cs="Arial"/>
          <w:sz w:val="24"/>
          <w:szCs w:val="24"/>
        </w:rPr>
        <w:t>3. Опубликовать настоящее Постановление в средствах массовой информации и разместить на официальном сайте администрации в сети «Интернет».</w:t>
      </w:r>
    </w:p>
    <w:p w:rsidR="00D5755A" w:rsidRPr="00D23D14" w:rsidRDefault="00D5755A" w:rsidP="00D5755A">
      <w:pPr>
        <w:pStyle w:val="ConsPlusNormal"/>
        <w:ind w:firstLine="540"/>
        <w:jc w:val="both"/>
        <w:rPr>
          <w:rFonts w:ascii="Arial" w:hAnsi="Arial" w:cs="Arial"/>
          <w:sz w:val="24"/>
          <w:szCs w:val="24"/>
        </w:rPr>
      </w:pPr>
      <w:r w:rsidRPr="00D23D14">
        <w:rPr>
          <w:rFonts w:ascii="Arial" w:hAnsi="Arial" w:cs="Arial"/>
          <w:sz w:val="24"/>
          <w:szCs w:val="24"/>
        </w:rPr>
        <w:t xml:space="preserve">4. </w:t>
      </w:r>
      <w:proofErr w:type="gramStart"/>
      <w:r w:rsidRPr="00D23D14">
        <w:rPr>
          <w:rFonts w:ascii="Arial" w:hAnsi="Arial" w:cs="Arial"/>
          <w:sz w:val="24"/>
          <w:szCs w:val="24"/>
        </w:rPr>
        <w:t>Контроль за</w:t>
      </w:r>
      <w:proofErr w:type="gramEnd"/>
      <w:r w:rsidRPr="00D23D14">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D23D14">
        <w:rPr>
          <w:rFonts w:ascii="Arial" w:hAnsi="Arial" w:cs="Arial"/>
          <w:sz w:val="24"/>
          <w:szCs w:val="24"/>
        </w:rPr>
        <w:t>Сырова</w:t>
      </w:r>
      <w:proofErr w:type="spellEnd"/>
      <w:r w:rsidRPr="00D23D14">
        <w:rPr>
          <w:rFonts w:ascii="Arial" w:hAnsi="Arial" w:cs="Arial"/>
          <w:sz w:val="24"/>
          <w:szCs w:val="24"/>
        </w:rPr>
        <w:t xml:space="preserve"> А.Н.</w:t>
      </w:r>
    </w:p>
    <w:p w:rsidR="00D5755A" w:rsidRPr="00D23D14" w:rsidRDefault="00D5755A" w:rsidP="00D5755A">
      <w:pPr>
        <w:spacing w:after="0"/>
        <w:ind w:firstLine="0"/>
        <w:rPr>
          <w:rFonts w:ascii="Arial" w:hAnsi="Arial" w:cs="Arial"/>
          <w:sz w:val="24"/>
          <w:szCs w:val="24"/>
        </w:rPr>
      </w:pPr>
    </w:p>
    <w:p w:rsidR="00D5755A" w:rsidRPr="00D23D14" w:rsidRDefault="00D5755A" w:rsidP="00D5755A">
      <w:pPr>
        <w:spacing w:after="0"/>
        <w:ind w:firstLine="0"/>
        <w:rPr>
          <w:rFonts w:ascii="Arial" w:hAnsi="Arial" w:cs="Arial"/>
          <w:sz w:val="24"/>
          <w:szCs w:val="24"/>
        </w:rPr>
      </w:pPr>
    </w:p>
    <w:p w:rsidR="00D5755A" w:rsidRPr="00D23D14" w:rsidRDefault="00D5755A" w:rsidP="00D5755A">
      <w:pPr>
        <w:spacing w:after="0"/>
        <w:ind w:firstLine="0"/>
        <w:rPr>
          <w:rFonts w:ascii="Arial" w:hAnsi="Arial" w:cs="Arial"/>
          <w:sz w:val="24"/>
          <w:szCs w:val="24"/>
        </w:rPr>
      </w:pPr>
      <w:r w:rsidRPr="00D23D14">
        <w:rPr>
          <w:rFonts w:ascii="Arial" w:hAnsi="Arial" w:cs="Arial"/>
          <w:sz w:val="24"/>
          <w:szCs w:val="24"/>
        </w:rPr>
        <w:t>Первый заместитель</w:t>
      </w:r>
    </w:p>
    <w:p w:rsidR="00D5755A" w:rsidRPr="00D23D14" w:rsidRDefault="00D5755A" w:rsidP="00D5755A">
      <w:pPr>
        <w:spacing w:after="0"/>
        <w:ind w:firstLine="0"/>
        <w:rPr>
          <w:rFonts w:ascii="Arial" w:hAnsi="Arial" w:cs="Arial"/>
          <w:sz w:val="24"/>
          <w:szCs w:val="24"/>
        </w:rPr>
      </w:pPr>
      <w:r w:rsidRPr="00D23D14">
        <w:rPr>
          <w:rFonts w:ascii="Arial" w:hAnsi="Arial" w:cs="Arial"/>
          <w:sz w:val="24"/>
          <w:szCs w:val="24"/>
        </w:rPr>
        <w:t>Главы администрации                                                                          И.Г. Назарьева</w:t>
      </w:r>
    </w:p>
    <w:p w:rsidR="00D5755A" w:rsidRPr="00D23D14" w:rsidRDefault="00D5755A" w:rsidP="00D5755A">
      <w:pPr>
        <w:spacing w:after="0"/>
        <w:jc w:val="center"/>
        <w:rPr>
          <w:rFonts w:ascii="Arial" w:hAnsi="Arial" w:cs="Arial"/>
          <w:sz w:val="24"/>
          <w:szCs w:val="24"/>
        </w:rPr>
      </w:pPr>
    </w:p>
    <w:p w:rsidR="00D5755A" w:rsidRPr="00D23D14" w:rsidRDefault="00D5755A" w:rsidP="00D5755A">
      <w:pPr>
        <w:pStyle w:val="ConsPlusNormal"/>
        <w:jc w:val="right"/>
        <w:outlineLvl w:val="2"/>
        <w:rPr>
          <w:rFonts w:ascii="Arial" w:hAnsi="Arial" w:cs="Arial"/>
          <w:sz w:val="24"/>
          <w:szCs w:val="24"/>
        </w:rPr>
      </w:pPr>
    </w:p>
    <w:p w:rsidR="00585259" w:rsidRPr="00D23D14" w:rsidRDefault="00585259" w:rsidP="00D23D14">
      <w:pPr>
        <w:pStyle w:val="ConsPlusNormal"/>
        <w:jc w:val="right"/>
        <w:outlineLvl w:val="2"/>
        <w:rPr>
          <w:rFonts w:ascii="Arial" w:hAnsi="Arial" w:cs="Arial"/>
          <w:sz w:val="24"/>
          <w:szCs w:val="24"/>
        </w:rPr>
      </w:pPr>
      <w:r w:rsidRPr="00D23D14">
        <w:rPr>
          <w:rFonts w:ascii="Arial" w:hAnsi="Arial" w:cs="Arial"/>
          <w:sz w:val="24"/>
          <w:szCs w:val="24"/>
        </w:rPr>
        <w:t xml:space="preserve">                                     </w:t>
      </w:r>
      <w:r w:rsidR="00D5755A" w:rsidRPr="00D23D14">
        <w:rPr>
          <w:rFonts w:ascii="Arial" w:hAnsi="Arial" w:cs="Arial"/>
          <w:sz w:val="24"/>
          <w:szCs w:val="24"/>
        </w:rPr>
        <w:t>Приложение</w:t>
      </w:r>
      <w:r w:rsidRPr="00D23D14">
        <w:rPr>
          <w:rFonts w:ascii="Arial" w:hAnsi="Arial" w:cs="Arial"/>
          <w:sz w:val="24"/>
          <w:szCs w:val="24"/>
        </w:rPr>
        <w:t xml:space="preserve"> </w:t>
      </w:r>
      <w:proofErr w:type="gramStart"/>
      <w:r w:rsidRPr="00D23D14">
        <w:rPr>
          <w:rFonts w:ascii="Arial" w:hAnsi="Arial" w:cs="Arial"/>
          <w:sz w:val="24"/>
          <w:szCs w:val="24"/>
        </w:rPr>
        <w:t>к</w:t>
      </w:r>
      <w:proofErr w:type="gramEnd"/>
    </w:p>
    <w:p w:rsidR="00585259" w:rsidRPr="00D23D14" w:rsidRDefault="00585259" w:rsidP="00D23D14">
      <w:pPr>
        <w:pStyle w:val="ConsPlusNormal"/>
        <w:jc w:val="right"/>
        <w:outlineLvl w:val="2"/>
        <w:rPr>
          <w:rFonts w:ascii="Arial" w:hAnsi="Arial" w:cs="Arial"/>
          <w:sz w:val="24"/>
          <w:szCs w:val="24"/>
        </w:rPr>
      </w:pPr>
      <w:r w:rsidRPr="00D23D14">
        <w:rPr>
          <w:rFonts w:ascii="Arial" w:hAnsi="Arial" w:cs="Arial"/>
          <w:sz w:val="24"/>
          <w:szCs w:val="24"/>
        </w:rPr>
        <w:t xml:space="preserve">                                                                  </w:t>
      </w:r>
      <w:r w:rsidR="00771DE7" w:rsidRPr="00D23D14">
        <w:rPr>
          <w:rFonts w:ascii="Arial" w:hAnsi="Arial" w:cs="Arial"/>
          <w:sz w:val="24"/>
          <w:szCs w:val="24"/>
        </w:rPr>
        <w:t xml:space="preserve"> </w:t>
      </w:r>
      <w:r w:rsidRPr="00D23D14">
        <w:rPr>
          <w:rFonts w:ascii="Arial" w:hAnsi="Arial" w:cs="Arial"/>
          <w:sz w:val="24"/>
          <w:szCs w:val="24"/>
        </w:rPr>
        <w:t>Постановлению администрации</w:t>
      </w:r>
    </w:p>
    <w:p w:rsidR="00585259" w:rsidRPr="00D23D14" w:rsidRDefault="00585259" w:rsidP="00D23D14">
      <w:pPr>
        <w:pStyle w:val="ConsPlusNormal"/>
        <w:jc w:val="right"/>
        <w:outlineLvl w:val="2"/>
        <w:rPr>
          <w:rFonts w:ascii="Arial" w:hAnsi="Arial" w:cs="Arial"/>
          <w:sz w:val="24"/>
          <w:szCs w:val="24"/>
        </w:rPr>
      </w:pPr>
      <w:r w:rsidRPr="00D23D14">
        <w:rPr>
          <w:rFonts w:ascii="Arial" w:hAnsi="Arial" w:cs="Arial"/>
          <w:sz w:val="24"/>
          <w:szCs w:val="24"/>
        </w:rPr>
        <w:t xml:space="preserve">                                                              городского округа Люберцы</w:t>
      </w:r>
    </w:p>
    <w:p w:rsidR="003432E0" w:rsidRPr="00D23D14" w:rsidRDefault="00585259" w:rsidP="00D23D14">
      <w:pPr>
        <w:pStyle w:val="ConsPlusNormal"/>
        <w:jc w:val="right"/>
        <w:outlineLvl w:val="2"/>
        <w:rPr>
          <w:rFonts w:ascii="Arial" w:hAnsi="Arial" w:cs="Arial"/>
          <w:sz w:val="24"/>
          <w:szCs w:val="24"/>
        </w:rPr>
      </w:pPr>
      <w:r w:rsidRPr="00D23D14">
        <w:rPr>
          <w:rFonts w:ascii="Arial" w:hAnsi="Arial" w:cs="Arial"/>
          <w:sz w:val="24"/>
          <w:szCs w:val="24"/>
        </w:rPr>
        <w:t xml:space="preserve">                                                Московской области</w:t>
      </w:r>
    </w:p>
    <w:p w:rsidR="00585259" w:rsidRPr="00D23D14" w:rsidRDefault="003432E0" w:rsidP="00D23D14">
      <w:pPr>
        <w:pStyle w:val="ConsPlusNormal"/>
        <w:jc w:val="right"/>
        <w:outlineLvl w:val="2"/>
        <w:rPr>
          <w:rFonts w:ascii="Arial" w:hAnsi="Arial" w:cs="Arial"/>
          <w:sz w:val="24"/>
          <w:szCs w:val="24"/>
        </w:rPr>
      </w:pPr>
      <w:r w:rsidRPr="00D23D14">
        <w:rPr>
          <w:rFonts w:ascii="Arial" w:hAnsi="Arial" w:cs="Arial"/>
          <w:sz w:val="24"/>
          <w:szCs w:val="24"/>
        </w:rPr>
        <w:t xml:space="preserve">                                      </w:t>
      </w:r>
      <w:r w:rsidR="006D0D80" w:rsidRPr="00D23D14">
        <w:rPr>
          <w:rFonts w:ascii="Arial" w:hAnsi="Arial" w:cs="Arial"/>
          <w:sz w:val="24"/>
          <w:szCs w:val="24"/>
        </w:rPr>
        <w:t xml:space="preserve">                              </w:t>
      </w:r>
      <w:r w:rsidR="00D23D14" w:rsidRPr="00D23D14">
        <w:rPr>
          <w:rFonts w:ascii="Arial" w:hAnsi="Arial" w:cs="Arial"/>
          <w:sz w:val="24"/>
          <w:szCs w:val="24"/>
        </w:rPr>
        <w:t>22.06.2020 № 1734-ПА</w:t>
      </w:r>
      <w:r w:rsidR="00585259" w:rsidRPr="00D23D14">
        <w:rPr>
          <w:rFonts w:ascii="Arial" w:hAnsi="Arial" w:cs="Arial"/>
          <w:sz w:val="24"/>
          <w:szCs w:val="24"/>
        </w:rPr>
        <w:t xml:space="preserve">    </w:t>
      </w:r>
    </w:p>
    <w:p w:rsidR="00D5755A" w:rsidRPr="00D23D14" w:rsidRDefault="00841122" w:rsidP="00585259">
      <w:pPr>
        <w:pStyle w:val="ConsPlusNormal"/>
        <w:jc w:val="center"/>
        <w:outlineLvl w:val="2"/>
        <w:rPr>
          <w:rFonts w:ascii="Arial" w:hAnsi="Arial" w:cs="Arial"/>
          <w:sz w:val="24"/>
          <w:szCs w:val="24"/>
        </w:rPr>
      </w:pPr>
      <w:r w:rsidRPr="00D23D14">
        <w:rPr>
          <w:rFonts w:ascii="Arial" w:hAnsi="Arial" w:cs="Arial"/>
          <w:sz w:val="24"/>
          <w:szCs w:val="24"/>
        </w:rPr>
        <w:t xml:space="preserve"> </w:t>
      </w:r>
    </w:p>
    <w:p w:rsidR="00D5755A" w:rsidRPr="00D23D14" w:rsidRDefault="00D5755A" w:rsidP="00D5755A">
      <w:pPr>
        <w:pStyle w:val="ConsPlusNormal"/>
        <w:jc w:val="right"/>
        <w:outlineLvl w:val="2"/>
        <w:rPr>
          <w:rFonts w:ascii="Arial" w:hAnsi="Arial" w:cs="Arial"/>
          <w:sz w:val="24"/>
          <w:szCs w:val="24"/>
        </w:rPr>
      </w:pPr>
    </w:p>
    <w:p w:rsidR="001D167E" w:rsidRPr="00D23D14" w:rsidRDefault="001D167E" w:rsidP="00D5755A">
      <w:pPr>
        <w:pStyle w:val="ConsPlusNormal"/>
        <w:jc w:val="right"/>
        <w:outlineLvl w:val="2"/>
        <w:rPr>
          <w:rFonts w:ascii="Arial" w:hAnsi="Arial" w:cs="Arial"/>
          <w:sz w:val="24"/>
          <w:szCs w:val="24"/>
        </w:rPr>
      </w:pPr>
    </w:p>
    <w:p w:rsidR="00D5755A" w:rsidRPr="00D23D14" w:rsidRDefault="00540043" w:rsidP="00D5755A">
      <w:pPr>
        <w:pStyle w:val="ConsPlusNormal"/>
        <w:jc w:val="right"/>
        <w:outlineLvl w:val="2"/>
        <w:rPr>
          <w:rFonts w:ascii="Arial" w:hAnsi="Arial" w:cs="Arial"/>
          <w:sz w:val="24"/>
          <w:szCs w:val="24"/>
        </w:rPr>
      </w:pPr>
      <w:r w:rsidRPr="00D23D14">
        <w:rPr>
          <w:rFonts w:ascii="Arial" w:hAnsi="Arial" w:cs="Arial"/>
          <w:sz w:val="24"/>
          <w:szCs w:val="24"/>
        </w:rPr>
        <w:t>«</w:t>
      </w:r>
      <w:r w:rsidR="00D5755A" w:rsidRPr="00D23D14">
        <w:rPr>
          <w:rFonts w:ascii="Arial" w:hAnsi="Arial" w:cs="Arial"/>
          <w:sz w:val="24"/>
          <w:szCs w:val="24"/>
        </w:rPr>
        <w:t>Таблица 1</w:t>
      </w:r>
    </w:p>
    <w:p w:rsidR="00D5755A" w:rsidRPr="00D23D14" w:rsidRDefault="00D5755A" w:rsidP="00D5755A">
      <w:pPr>
        <w:pStyle w:val="ConsPlusNormal"/>
        <w:jc w:val="both"/>
        <w:rPr>
          <w:rFonts w:ascii="Arial" w:hAnsi="Arial" w:cs="Arial"/>
          <w:sz w:val="24"/>
          <w:szCs w:val="24"/>
        </w:rPr>
      </w:pPr>
    </w:p>
    <w:p w:rsidR="00D5755A" w:rsidRPr="00D23D14" w:rsidRDefault="00D5755A" w:rsidP="00D5755A">
      <w:pPr>
        <w:pStyle w:val="ConsPlusTitle"/>
        <w:jc w:val="center"/>
        <w:rPr>
          <w:rFonts w:ascii="Arial" w:hAnsi="Arial" w:cs="Arial"/>
          <w:sz w:val="24"/>
          <w:szCs w:val="24"/>
        </w:rPr>
      </w:pPr>
      <w:r w:rsidRPr="00D23D14">
        <w:rPr>
          <w:rFonts w:ascii="Arial" w:hAnsi="Arial" w:cs="Arial"/>
          <w:sz w:val="24"/>
          <w:szCs w:val="24"/>
        </w:rPr>
        <w:t>КОЭФФИЦИЕНТ</w:t>
      </w:r>
    </w:p>
    <w:p w:rsidR="00D5755A" w:rsidRPr="00D23D14" w:rsidRDefault="00D5755A" w:rsidP="00D5755A">
      <w:pPr>
        <w:pStyle w:val="ConsPlusTitle"/>
        <w:jc w:val="center"/>
        <w:rPr>
          <w:rFonts w:ascii="Arial" w:hAnsi="Arial" w:cs="Arial"/>
          <w:sz w:val="24"/>
          <w:szCs w:val="24"/>
        </w:rPr>
      </w:pPr>
      <w:r w:rsidRPr="00D23D14">
        <w:rPr>
          <w:rFonts w:ascii="Arial" w:hAnsi="Arial" w:cs="Arial"/>
          <w:sz w:val="24"/>
          <w:szCs w:val="24"/>
        </w:rPr>
        <w:t>ГРУППЫ ПО ОПЛАТЕ ТРУДА РУКОВОДЯЩИХ РАБОТНИКОВ</w:t>
      </w:r>
    </w:p>
    <w:p w:rsidR="00D5755A" w:rsidRPr="00D23D14" w:rsidRDefault="00D5755A" w:rsidP="00D5755A">
      <w:pPr>
        <w:pStyle w:val="ConsPlusTitle"/>
        <w:jc w:val="center"/>
        <w:rPr>
          <w:rFonts w:ascii="Arial" w:hAnsi="Arial" w:cs="Arial"/>
          <w:sz w:val="24"/>
          <w:szCs w:val="24"/>
        </w:rPr>
      </w:pPr>
      <w:r w:rsidRPr="00D23D14">
        <w:rPr>
          <w:rFonts w:ascii="Arial" w:hAnsi="Arial" w:cs="Arial"/>
          <w:sz w:val="24"/>
          <w:szCs w:val="24"/>
        </w:rPr>
        <w:t>ОБЩЕОБРАЗОВАТЕЛЬНЫХ ОРГАНИЗАЦИЙ И ИХ ЗАМЕСТИТЕЛЕЙ,</w:t>
      </w:r>
    </w:p>
    <w:p w:rsidR="00D5755A" w:rsidRPr="00D23D14" w:rsidRDefault="00D5755A" w:rsidP="00D5755A">
      <w:pPr>
        <w:pStyle w:val="ConsPlusTitle"/>
        <w:jc w:val="center"/>
        <w:rPr>
          <w:rFonts w:ascii="Arial" w:hAnsi="Arial" w:cs="Arial"/>
          <w:sz w:val="24"/>
          <w:szCs w:val="24"/>
        </w:rPr>
      </w:pPr>
      <w:r w:rsidRPr="00D23D14">
        <w:rPr>
          <w:rFonts w:ascii="Arial" w:hAnsi="Arial" w:cs="Arial"/>
          <w:sz w:val="24"/>
          <w:szCs w:val="24"/>
        </w:rPr>
        <w:t>КРОМЕ РУКОВОДЯЩИХ РАБОТНИКОВ И ИХ ЗАМЕСТИТЕЛЕЙ, УКАЗАННЫХ</w:t>
      </w:r>
      <w:r w:rsidR="00540043" w:rsidRPr="00D23D14">
        <w:rPr>
          <w:rFonts w:ascii="Arial" w:hAnsi="Arial" w:cs="Arial"/>
          <w:sz w:val="24"/>
          <w:szCs w:val="24"/>
        </w:rPr>
        <w:t xml:space="preserve"> В ТАБЛИЦАХ</w:t>
      </w:r>
      <w:r w:rsidRPr="00D23D14">
        <w:rPr>
          <w:rFonts w:ascii="Arial" w:hAnsi="Arial" w:cs="Arial"/>
          <w:sz w:val="24"/>
          <w:szCs w:val="24"/>
        </w:rPr>
        <w:t xml:space="preserve"> 3,4,5 и 6 </w:t>
      </w:r>
    </w:p>
    <w:p w:rsidR="00D5755A" w:rsidRPr="00D23D14" w:rsidRDefault="00D5755A" w:rsidP="00D5755A">
      <w:pPr>
        <w:pStyle w:val="ConsPlusNormal"/>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62"/>
        <w:gridCol w:w="4139"/>
        <w:gridCol w:w="1077"/>
        <w:gridCol w:w="1293"/>
        <w:gridCol w:w="1134"/>
        <w:gridCol w:w="1134"/>
      </w:tblGrid>
      <w:tr w:rsidR="00D5755A" w:rsidRPr="00D23D14" w:rsidTr="001D167E">
        <w:tc>
          <w:tcPr>
            <w:tcW w:w="862" w:type="dxa"/>
            <w:vMerge w:val="restart"/>
            <w:tcBorders>
              <w:top w:val="single" w:sz="4" w:space="0" w:color="auto"/>
              <w:left w:val="single" w:sz="4" w:space="0" w:color="auto"/>
              <w:bottom w:val="single" w:sz="4" w:space="0" w:color="auto"/>
              <w:right w:val="single" w:sz="4" w:space="0" w:color="auto"/>
            </w:tcBorders>
          </w:tcPr>
          <w:p w:rsidR="00D5755A" w:rsidRPr="00D23D14" w:rsidRDefault="00540043" w:rsidP="00841122">
            <w:pPr>
              <w:pStyle w:val="ConsPlusNormal"/>
              <w:jc w:val="center"/>
              <w:rPr>
                <w:rFonts w:ascii="Arial" w:hAnsi="Arial" w:cs="Arial"/>
                <w:sz w:val="24"/>
                <w:szCs w:val="24"/>
              </w:rPr>
            </w:pPr>
            <w:r w:rsidRPr="00D23D14">
              <w:rPr>
                <w:rFonts w:ascii="Arial" w:hAnsi="Arial" w:cs="Arial"/>
                <w:sz w:val="24"/>
                <w:szCs w:val="24"/>
              </w:rPr>
              <w:t xml:space="preserve">№ </w:t>
            </w:r>
            <w:proofErr w:type="gramStart"/>
            <w:r w:rsidR="00D5755A" w:rsidRPr="00D23D14">
              <w:rPr>
                <w:rFonts w:ascii="Arial" w:hAnsi="Arial" w:cs="Arial"/>
                <w:sz w:val="24"/>
                <w:szCs w:val="24"/>
              </w:rPr>
              <w:t>п</w:t>
            </w:r>
            <w:proofErr w:type="gramEnd"/>
            <w:r w:rsidR="00D5755A" w:rsidRPr="00D23D14">
              <w:rPr>
                <w:rFonts w:ascii="Arial" w:hAnsi="Arial" w:cs="Arial"/>
                <w:sz w:val="24"/>
                <w:szCs w:val="24"/>
              </w:rPr>
              <w:t>/п</w:t>
            </w:r>
          </w:p>
        </w:tc>
        <w:tc>
          <w:tcPr>
            <w:tcW w:w="4139" w:type="dxa"/>
            <w:vMerge w:val="restart"/>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Наименование должности и требования к квалификации</w:t>
            </w:r>
          </w:p>
        </w:tc>
        <w:tc>
          <w:tcPr>
            <w:tcW w:w="4638" w:type="dxa"/>
            <w:gridSpan w:val="4"/>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Коэффициент группы общеобразовательной организации по оплате труда руководителей</w:t>
            </w:r>
          </w:p>
        </w:tc>
      </w:tr>
      <w:tr w:rsidR="00D5755A" w:rsidRPr="00D23D14" w:rsidTr="001D167E">
        <w:tc>
          <w:tcPr>
            <w:tcW w:w="862"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4139"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I</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II</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III</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IV</w:t>
            </w:r>
          </w:p>
        </w:tc>
      </w:tr>
      <w:tr w:rsidR="00D5755A" w:rsidRPr="00D23D14" w:rsidTr="001D167E">
        <w:tc>
          <w:tcPr>
            <w:tcW w:w="862"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1</w:t>
            </w: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2</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3</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center"/>
              <w:rPr>
                <w:rFonts w:ascii="Arial" w:hAnsi="Arial" w:cs="Arial"/>
                <w:sz w:val="24"/>
                <w:szCs w:val="24"/>
              </w:rPr>
            </w:pPr>
            <w:r w:rsidRPr="00D23D14">
              <w:rPr>
                <w:rFonts w:ascii="Arial" w:hAnsi="Arial" w:cs="Arial"/>
                <w:sz w:val="24"/>
                <w:szCs w:val="24"/>
              </w:rPr>
              <w:t>6</w:t>
            </w:r>
          </w:p>
        </w:tc>
      </w:tr>
      <w:tr w:rsidR="00D5755A" w:rsidRPr="00D23D14" w:rsidTr="001D167E">
        <w:tc>
          <w:tcPr>
            <w:tcW w:w="862" w:type="dxa"/>
            <w:vMerge w:val="restart"/>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w:t>
            </w: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Руководитель (директор, заведующий, начальник) организации, имеющий:</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r>
      <w:tr w:rsidR="00D5755A" w:rsidRPr="00D23D14" w:rsidTr="001D167E">
        <w:tc>
          <w:tcPr>
            <w:tcW w:w="862"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высшую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1,7</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1,2</w:t>
            </w:r>
          </w:p>
        </w:tc>
      </w:tr>
      <w:tr w:rsidR="00D5755A" w:rsidRPr="00D23D14" w:rsidTr="001D167E">
        <w:tc>
          <w:tcPr>
            <w:tcW w:w="862"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первую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1,5</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1,35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1,15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1,1</w:t>
            </w:r>
          </w:p>
        </w:tc>
      </w:tr>
      <w:tr w:rsidR="00D5755A" w:rsidRPr="00D23D14" w:rsidTr="001D167E">
        <w:tc>
          <w:tcPr>
            <w:tcW w:w="862" w:type="dxa"/>
            <w:vMerge w:val="restart"/>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2.</w:t>
            </w: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Заместитель руководителя, руководитель структурного подразделения (директора, заведующего, начальника) организации, деятельность которого связана с руководством образовательного процесса, имеющий:</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p>
        </w:tc>
      </w:tr>
      <w:tr w:rsidR="00D5755A" w:rsidRPr="00D23D14" w:rsidTr="001D167E">
        <w:tc>
          <w:tcPr>
            <w:tcW w:w="862"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высшую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1,65</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1,45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1,25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1,15</w:t>
            </w:r>
          </w:p>
        </w:tc>
      </w:tr>
      <w:tr w:rsidR="00D5755A" w:rsidRPr="00D23D14" w:rsidTr="001D167E">
        <w:tc>
          <w:tcPr>
            <w:tcW w:w="862" w:type="dxa"/>
            <w:vMerge/>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jc w:val="both"/>
              <w:rPr>
                <w:rFonts w:ascii="Arial" w:hAnsi="Arial" w:cs="Arial"/>
                <w:sz w:val="24"/>
                <w:szCs w:val="24"/>
              </w:rPr>
            </w:pP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первую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1,45</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1,05</w:t>
            </w:r>
          </w:p>
        </w:tc>
      </w:tr>
      <w:tr w:rsidR="00D5755A" w:rsidRPr="00D23D14" w:rsidTr="001D167E">
        <w:tc>
          <w:tcPr>
            <w:tcW w:w="862"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lastRenderedPageBreak/>
              <w:t>3.</w:t>
            </w:r>
          </w:p>
        </w:tc>
        <w:tc>
          <w:tcPr>
            <w:tcW w:w="4139"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Заместитель руководителя (директора, заведующего, начальника) организации</w:t>
            </w:r>
            <w:r w:rsidR="001D167E" w:rsidRPr="00D23D14">
              <w:rPr>
                <w:rFonts w:ascii="Arial" w:hAnsi="Arial" w:cs="Arial"/>
                <w:sz w:val="24"/>
                <w:szCs w:val="24"/>
              </w:rPr>
              <w:t>,</w:t>
            </w:r>
            <w:r w:rsidRPr="00D23D14">
              <w:rPr>
                <w:rFonts w:ascii="Arial" w:hAnsi="Arial" w:cs="Arial"/>
                <w:sz w:val="24"/>
                <w:szCs w:val="24"/>
              </w:rPr>
              <w:t xml:space="preserve"> по должностным обязанностям которых не производится аттестация на квалификационную категорию руководящей должности</w:t>
            </w:r>
          </w:p>
        </w:tc>
        <w:tc>
          <w:tcPr>
            <w:tcW w:w="1077"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1,35</w:t>
            </w:r>
          </w:p>
        </w:tc>
        <w:tc>
          <w:tcPr>
            <w:tcW w:w="1293"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1,15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1,05</w:t>
            </w:r>
          </w:p>
        </w:tc>
        <w:tc>
          <w:tcPr>
            <w:tcW w:w="1134" w:type="dxa"/>
            <w:tcBorders>
              <w:top w:val="single" w:sz="4" w:space="0" w:color="auto"/>
              <w:left w:val="single" w:sz="4" w:space="0" w:color="auto"/>
              <w:bottom w:val="single" w:sz="4" w:space="0" w:color="auto"/>
              <w:right w:val="single" w:sz="4" w:space="0" w:color="auto"/>
            </w:tcBorders>
          </w:tcPr>
          <w:p w:rsidR="00D5755A" w:rsidRPr="00D23D14" w:rsidRDefault="00D5755A" w:rsidP="00841122">
            <w:pPr>
              <w:pStyle w:val="ConsPlusNormal"/>
              <w:rPr>
                <w:rFonts w:ascii="Arial" w:hAnsi="Arial" w:cs="Arial"/>
                <w:sz w:val="24"/>
                <w:szCs w:val="24"/>
              </w:rPr>
            </w:pPr>
            <w:r w:rsidRPr="00D23D14">
              <w:rPr>
                <w:rFonts w:ascii="Arial" w:hAnsi="Arial" w:cs="Arial"/>
                <w:sz w:val="24"/>
                <w:szCs w:val="24"/>
              </w:rPr>
              <w:t>1,0</w:t>
            </w:r>
          </w:p>
        </w:tc>
      </w:tr>
    </w:tbl>
    <w:p w:rsidR="00D5755A" w:rsidRPr="00D23D14" w:rsidRDefault="00D5755A" w:rsidP="00D5755A">
      <w:pPr>
        <w:pStyle w:val="ConsPlusNormal"/>
        <w:jc w:val="both"/>
        <w:rPr>
          <w:rFonts w:ascii="Arial" w:hAnsi="Arial" w:cs="Arial"/>
          <w:sz w:val="24"/>
          <w:szCs w:val="24"/>
        </w:rPr>
      </w:pPr>
    </w:p>
    <w:p w:rsidR="00773B46" w:rsidRPr="00D23D14" w:rsidRDefault="00D5755A" w:rsidP="00D5755A">
      <w:pPr>
        <w:pStyle w:val="ConsPlusNormal"/>
        <w:ind w:firstLine="540"/>
        <w:jc w:val="both"/>
        <w:rPr>
          <w:rFonts w:ascii="Arial" w:hAnsi="Arial" w:cs="Arial"/>
          <w:sz w:val="24"/>
          <w:szCs w:val="24"/>
        </w:rPr>
      </w:pPr>
      <w:r w:rsidRPr="00D23D14">
        <w:rPr>
          <w:rFonts w:ascii="Arial" w:hAnsi="Arial" w:cs="Arial"/>
          <w:sz w:val="24"/>
          <w:szCs w:val="24"/>
        </w:rPr>
        <w:t xml:space="preserve">Примечание. </w:t>
      </w:r>
    </w:p>
    <w:p w:rsidR="00D5755A" w:rsidRPr="00D23D14" w:rsidRDefault="00D5755A" w:rsidP="00D5755A">
      <w:pPr>
        <w:pStyle w:val="ConsPlusNormal"/>
        <w:ind w:firstLine="540"/>
        <w:jc w:val="both"/>
        <w:rPr>
          <w:rFonts w:ascii="Arial" w:hAnsi="Arial" w:cs="Arial"/>
          <w:sz w:val="24"/>
          <w:szCs w:val="24"/>
        </w:rPr>
      </w:pPr>
      <w:r w:rsidRPr="00D23D14">
        <w:rPr>
          <w:rFonts w:ascii="Arial" w:hAnsi="Arial" w:cs="Arial"/>
          <w:sz w:val="24"/>
          <w:szCs w:val="24"/>
        </w:rPr>
        <w:t>Должностной оклад руководителя общеобразовательной организации и его заместителей исчисляется исходя из среднемесячной заработной платы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увеличенной на коэффициент группы по оплате труда общеобразовательной организации, и уровня квалификации руководителя по результатам аттестации.</w:t>
      </w:r>
    </w:p>
    <w:p w:rsidR="00D5755A" w:rsidRPr="00D23D14" w:rsidRDefault="00D5755A" w:rsidP="00D5755A">
      <w:pPr>
        <w:pStyle w:val="ConsPlusNormal"/>
        <w:spacing w:before="240"/>
        <w:ind w:firstLine="540"/>
        <w:jc w:val="both"/>
        <w:rPr>
          <w:rFonts w:ascii="Arial" w:hAnsi="Arial" w:cs="Arial"/>
          <w:sz w:val="24"/>
          <w:szCs w:val="24"/>
        </w:rPr>
      </w:pPr>
      <w:r w:rsidRPr="00D23D14">
        <w:rPr>
          <w:rFonts w:ascii="Arial" w:hAnsi="Arial" w:cs="Arial"/>
          <w:sz w:val="24"/>
          <w:szCs w:val="24"/>
        </w:rPr>
        <w:t>Рассчитанные должностные оклады подлежат округлению до целого рубля (по правилам округления).</w:t>
      </w:r>
    </w:p>
    <w:p w:rsidR="00D5755A" w:rsidRPr="00D23D14" w:rsidRDefault="00D5755A" w:rsidP="00D5755A">
      <w:pPr>
        <w:pStyle w:val="ConsPlusNormal"/>
        <w:spacing w:before="240"/>
        <w:ind w:firstLine="540"/>
        <w:jc w:val="both"/>
        <w:rPr>
          <w:rFonts w:ascii="Arial" w:hAnsi="Arial" w:cs="Arial"/>
          <w:sz w:val="24"/>
          <w:szCs w:val="24"/>
        </w:rPr>
      </w:pPr>
      <w:r w:rsidRPr="00D23D14">
        <w:rPr>
          <w:rFonts w:ascii="Arial" w:hAnsi="Arial" w:cs="Arial"/>
          <w:sz w:val="24"/>
          <w:szCs w:val="24"/>
        </w:rPr>
        <w:t>Среднемесячная заработная плата педагогических работников рассчитывается по формуле:</w:t>
      </w:r>
    </w:p>
    <w:p w:rsidR="00D5755A" w:rsidRPr="00D23D14" w:rsidRDefault="00D5755A" w:rsidP="00D5755A">
      <w:pPr>
        <w:pStyle w:val="ConsPlusNormal"/>
        <w:jc w:val="both"/>
        <w:rPr>
          <w:rFonts w:ascii="Arial" w:hAnsi="Arial" w:cs="Arial"/>
          <w:sz w:val="24"/>
          <w:szCs w:val="24"/>
        </w:rPr>
      </w:pPr>
    </w:p>
    <w:p w:rsidR="00D5755A" w:rsidRPr="00D23D14" w:rsidRDefault="00D5755A" w:rsidP="00D5755A">
      <w:pPr>
        <w:pStyle w:val="ConsPlusNormal"/>
        <w:ind w:firstLine="540"/>
        <w:jc w:val="both"/>
        <w:rPr>
          <w:rFonts w:ascii="Arial" w:hAnsi="Arial" w:cs="Arial"/>
          <w:sz w:val="24"/>
          <w:szCs w:val="24"/>
        </w:rPr>
      </w:pPr>
      <w:r w:rsidRPr="00D23D14">
        <w:rPr>
          <w:rFonts w:ascii="Arial" w:hAnsi="Arial" w:cs="Arial"/>
          <w:sz w:val="24"/>
          <w:szCs w:val="24"/>
        </w:rPr>
        <w:t>СЗП = ФОТ / КП, где:</w:t>
      </w:r>
    </w:p>
    <w:p w:rsidR="00D5755A" w:rsidRPr="00D23D14" w:rsidRDefault="00D5755A" w:rsidP="00D5755A">
      <w:pPr>
        <w:pStyle w:val="ConsPlusNormal"/>
        <w:jc w:val="both"/>
        <w:rPr>
          <w:rFonts w:ascii="Arial" w:hAnsi="Arial" w:cs="Arial"/>
          <w:sz w:val="24"/>
          <w:szCs w:val="24"/>
        </w:rPr>
      </w:pPr>
    </w:p>
    <w:p w:rsidR="00D5755A" w:rsidRPr="00D23D14" w:rsidRDefault="00D5755A" w:rsidP="00D5755A">
      <w:pPr>
        <w:pStyle w:val="ConsPlusNormal"/>
        <w:ind w:firstLine="540"/>
        <w:jc w:val="both"/>
        <w:rPr>
          <w:rFonts w:ascii="Arial" w:hAnsi="Arial" w:cs="Arial"/>
          <w:sz w:val="24"/>
          <w:szCs w:val="24"/>
        </w:rPr>
      </w:pPr>
      <w:r w:rsidRPr="00D23D14">
        <w:rPr>
          <w:rFonts w:ascii="Arial" w:hAnsi="Arial" w:cs="Arial"/>
          <w:sz w:val="24"/>
          <w:szCs w:val="24"/>
        </w:rPr>
        <w:t>СЗП - среднемесячная заработная плата педагогических работников;</w:t>
      </w:r>
    </w:p>
    <w:p w:rsidR="00D5755A" w:rsidRPr="00D23D14" w:rsidRDefault="00D5755A" w:rsidP="00D5755A">
      <w:pPr>
        <w:pStyle w:val="ConsPlusNormal"/>
        <w:spacing w:before="240"/>
        <w:ind w:firstLine="540"/>
        <w:jc w:val="both"/>
        <w:rPr>
          <w:rFonts w:ascii="Arial" w:hAnsi="Arial" w:cs="Arial"/>
          <w:sz w:val="24"/>
          <w:szCs w:val="24"/>
        </w:rPr>
      </w:pPr>
      <w:r w:rsidRPr="00D23D14">
        <w:rPr>
          <w:rFonts w:ascii="Arial" w:hAnsi="Arial" w:cs="Arial"/>
          <w:sz w:val="24"/>
          <w:szCs w:val="24"/>
        </w:rPr>
        <w:t>ФОТ - фонд оплаты труда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с учетом повышения ставок заработной платы, но без учета доплат и надбавок;</w:t>
      </w:r>
    </w:p>
    <w:p w:rsidR="00D5755A" w:rsidRPr="00D23D14" w:rsidRDefault="00D5755A" w:rsidP="00D5755A">
      <w:pPr>
        <w:pStyle w:val="ConsPlusNormal"/>
        <w:spacing w:before="240"/>
        <w:ind w:firstLine="540"/>
        <w:jc w:val="both"/>
        <w:rPr>
          <w:rFonts w:ascii="Arial" w:hAnsi="Arial" w:cs="Arial"/>
          <w:sz w:val="24"/>
          <w:szCs w:val="24"/>
        </w:rPr>
      </w:pPr>
      <w:r w:rsidRPr="00D23D14">
        <w:rPr>
          <w:rFonts w:ascii="Arial" w:hAnsi="Arial" w:cs="Arial"/>
          <w:sz w:val="24"/>
          <w:szCs w:val="24"/>
        </w:rPr>
        <w:t>КП - количество педагогических работников (физических лиц) за часы учебной нагрузки</w:t>
      </w:r>
      <w:proofErr w:type="gramStart"/>
      <w:r w:rsidRPr="00D23D14">
        <w:rPr>
          <w:rFonts w:ascii="Arial" w:hAnsi="Arial" w:cs="Arial"/>
          <w:sz w:val="24"/>
          <w:szCs w:val="24"/>
        </w:rPr>
        <w:t>.</w:t>
      </w:r>
      <w:r w:rsidR="00AC1B7E" w:rsidRPr="00D23D14">
        <w:rPr>
          <w:rFonts w:ascii="Arial" w:hAnsi="Arial" w:cs="Arial"/>
          <w:sz w:val="24"/>
          <w:szCs w:val="24"/>
        </w:rPr>
        <w:t>».</w:t>
      </w:r>
      <w:proofErr w:type="gramEnd"/>
    </w:p>
    <w:p w:rsidR="00FD6F55" w:rsidRPr="00D23D14" w:rsidRDefault="001929E4" w:rsidP="00D23D14">
      <w:pPr>
        <w:spacing w:after="0"/>
        <w:jc w:val="center"/>
        <w:rPr>
          <w:rFonts w:ascii="Arial" w:hAnsi="Arial" w:cs="Arial"/>
          <w:sz w:val="24"/>
          <w:szCs w:val="24"/>
        </w:rPr>
      </w:pPr>
      <w:r w:rsidRPr="00D23D14">
        <w:rPr>
          <w:rFonts w:ascii="Arial" w:hAnsi="Arial" w:cs="Arial"/>
          <w:color w:val="FFFFFF" w:themeColor="background1"/>
          <w:sz w:val="24"/>
          <w:szCs w:val="24"/>
        </w:rPr>
        <w:t xml:space="preserve">и городского округа Люберцы Московской области «О внесении </w:t>
      </w:r>
    </w:p>
    <w:sectPr w:rsidR="00FD6F55" w:rsidRPr="00D23D14" w:rsidSect="00D23D14">
      <w:pgSz w:w="11906" w:h="16838" w:code="9"/>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0738E"/>
    <w:multiLevelType w:val="hybridMultilevel"/>
    <w:tmpl w:val="BE821122"/>
    <w:lvl w:ilvl="0" w:tplc="BDCE2A6C">
      <w:start w:val="1"/>
      <w:numFmt w:val="decimal"/>
      <w:lvlText w:val="%1)"/>
      <w:lvlJc w:val="left"/>
      <w:pPr>
        <w:ind w:left="1070"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
    <w:nsid w:val="2F8C4D5D"/>
    <w:multiLevelType w:val="hybridMultilevel"/>
    <w:tmpl w:val="A580CE36"/>
    <w:lvl w:ilvl="0" w:tplc="76D07CF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31262D30"/>
    <w:multiLevelType w:val="hybridMultilevel"/>
    <w:tmpl w:val="4828878C"/>
    <w:lvl w:ilvl="0" w:tplc="ED44E87A">
      <w:start w:val="6"/>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9C525A"/>
    <w:multiLevelType w:val="hybridMultilevel"/>
    <w:tmpl w:val="EB62B668"/>
    <w:lvl w:ilvl="0" w:tplc="1DA6F262">
      <w:start w:val="1"/>
      <w:numFmt w:val="decimal"/>
      <w:lvlText w:val="%1)"/>
      <w:lvlJc w:val="left"/>
      <w:pPr>
        <w:ind w:left="1290" w:hanging="7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33435018"/>
    <w:multiLevelType w:val="hybridMultilevel"/>
    <w:tmpl w:val="D5CC9814"/>
    <w:lvl w:ilvl="0" w:tplc="20129C26">
      <w:start w:val="2"/>
      <w:numFmt w:val="decimal"/>
      <w:suff w:val="space"/>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495E58"/>
    <w:multiLevelType w:val="hybridMultilevel"/>
    <w:tmpl w:val="1C26217E"/>
    <w:lvl w:ilvl="0" w:tplc="0BBA5D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8483C78"/>
    <w:multiLevelType w:val="hybridMultilevel"/>
    <w:tmpl w:val="F6D62512"/>
    <w:lvl w:ilvl="0" w:tplc="6C10F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0B570F3"/>
    <w:multiLevelType w:val="hybridMultilevel"/>
    <w:tmpl w:val="018CC1A2"/>
    <w:lvl w:ilvl="0" w:tplc="41140CCA">
      <w:start w:val="1"/>
      <w:numFmt w:val="decimal"/>
      <w:suff w:val="space"/>
      <w:lvlText w:val="%1)"/>
      <w:lvlJc w:val="left"/>
      <w:pPr>
        <w:ind w:left="2381" w:hanging="110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529C6833"/>
    <w:multiLevelType w:val="hybridMultilevel"/>
    <w:tmpl w:val="BE821122"/>
    <w:lvl w:ilvl="0" w:tplc="BDCE2A6C">
      <w:start w:val="1"/>
      <w:numFmt w:val="decimal"/>
      <w:lvlText w:val="%1)"/>
      <w:lvlJc w:val="left"/>
      <w:pPr>
        <w:ind w:left="1070"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9">
    <w:nsid w:val="578609BA"/>
    <w:multiLevelType w:val="hybridMultilevel"/>
    <w:tmpl w:val="143C947A"/>
    <w:lvl w:ilvl="0" w:tplc="50D441FE">
      <w:start w:val="1"/>
      <w:numFmt w:val="decimal"/>
      <w:suff w:val="space"/>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0">
    <w:nsid w:val="5FED64E0"/>
    <w:multiLevelType w:val="hybridMultilevel"/>
    <w:tmpl w:val="6FF20E8E"/>
    <w:lvl w:ilvl="0" w:tplc="5A6C462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1307AD"/>
    <w:multiLevelType w:val="hybridMultilevel"/>
    <w:tmpl w:val="A70E61EC"/>
    <w:lvl w:ilvl="0" w:tplc="451A5E3E">
      <w:start w:val="1"/>
      <w:numFmt w:val="decimal"/>
      <w:lvlText w:val="%1)"/>
      <w:lvlJc w:val="left"/>
      <w:pPr>
        <w:ind w:left="1070" w:hanging="360"/>
      </w:pPr>
      <w:rPr>
        <w:rFonts w:cs="Times New Roman"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3"/>
  </w:num>
  <w:num w:numId="2">
    <w:abstractNumId w:val="1"/>
  </w:num>
  <w:num w:numId="3">
    <w:abstractNumId w:val="7"/>
  </w:num>
  <w:num w:numId="4">
    <w:abstractNumId w:val="9"/>
  </w:num>
  <w:num w:numId="5">
    <w:abstractNumId w:val="4"/>
  </w:num>
  <w:num w:numId="6">
    <w:abstractNumId w:val="11"/>
  </w:num>
  <w:num w:numId="7">
    <w:abstractNumId w:val="6"/>
  </w:num>
  <w:num w:numId="8">
    <w:abstractNumId w:val="5"/>
  </w:num>
  <w:num w:numId="9">
    <w:abstractNumId w:val="2"/>
  </w:num>
  <w:num w:numId="10">
    <w:abstractNumId w:val="8"/>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E7"/>
    <w:rsid w:val="00002CF8"/>
    <w:rsid w:val="0000557C"/>
    <w:rsid w:val="00007F5C"/>
    <w:rsid w:val="00013DB8"/>
    <w:rsid w:val="00017E09"/>
    <w:rsid w:val="00025FC6"/>
    <w:rsid w:val="0003186E"/>
    <w:rsid w:val="0004690D"/>
    <w:rsid w:val="00051D88"/>
    <w:rsid w:val="00061764"/>
    <w:rsid w:val="00072428"/>
    <w:rsid w:val="00080488"/>
    <w:rsid w:val="0008135F"/>
    <w:rsid w:val="000E1FAB"/>
    <w:rsid w:val="000E3CD6"/>
    <w:rsid w:val="001115C6"/>
    <w:rsid w:val="00112004"/>
    <w:rsid w:val="00122BEF"/>
    <w:rsid w:val="00123DAD"/>
    <w:rsid w:val="00134385"/>
    <w:rsid w:val="001419CB"/>
    <w:rsid w:val="001515D5"/>
    <w:rsid w:val="0015378E"/>
    <w:rsid w:val="0017516B"/>
    <w:rsid w:val="0017551C"/>
    <w:rsid w:val="00181696"/>
    <w:rsid w:val="00186238"/>
    <w:rsid w:val="001929E4"/>
    <w:rsid w:val="001B3F14"/>
    <w:rsid w:val="001B5E03"/>
    <w:rsid w:val="001C0E01"/>
    <w:rsid w:val="001D167E"/>
    <w:rsid w:val="001D3D18"/>
    <w:rsid w:val="001E1FEB"/>
    <w:rsid w:val="002105C5"/>
    <w:rsid w:val="00244009"/>
    <w:rsid w:val="00244783"/>
    <w:rsid w:val="002518A5"/>
    <w:rsid w:val="00252134"/>
    <w:rsid w:val="00253DF5"/>
    <w:rsid w:val="002656A1"/>
    <w:rsid w:val="0027307A"/>
    <w:rsid w:val="00283307"/>
    <w:rsid w:val="00295CCF"/>
    <w:rsid w:val="002A0492"/>
    <w:rsid w:val="002A0FC7"/>
    <w:rsid w:val="002A5682"/>
    <w:rsid w:val="002A630F"/>
    <w:rsid w:val="002A70A8"/>
    <w:rsid w:val="002B3C85"/>
    <w:rsid w:val="002C22F4"/>
    <w:rsid w:val="002D1477"/>
    <w:rsid w:val="00305148"/>
    <w:rsid w:val="003432E0"/>
    <w:rsid w:val="003527BA"/>
    <w:rsid w:val="00364B7D"/>
    <w:rsid w:val="00377395"/>
    <w:rsid w:val="003807D0"/>
    <w:rsid w:val="0039023B"/>
    <w:rsid w:val="00390FC4"/>
    <w:rsid w:val="003A48B4"/>
    <w:rsid w:val="003A66F4"/>
    <w:rsid w:val="003D12F6"/>
    <w:rsid w:val="003D18B7"/>
    <w:rsid w:val="003D2591"/>
    <w:rsid w:val="003E1E64"/>
    <w:rsid w:val="003E3889"/>
    <w:rsid w:val="003E4580"/>
    <w:rsid w:val="003F7FB7"/>
    <w:rsid w:val="00401358"/>
    <w:rsid w:val="00423604"/>
    <w:rsid w:val="00424198"/>
    <w:rsid w:val="004252C8"/>
    <w:rsid w:val="00426012"/>
    <w:rsid w:val="00455B99"/>
    <w:rsid w:val="00474E2E"/>
    <w:rsid w:val="00475E75"/>
    <w:rsid w:val="0047755E"/>
    <w:rsid w:val="00477E52"/>
    <w:rsid w:val="00485CCA"/>
    <w:rsid w:val="004B00DD"/>
    <w:rsid w:val="004B5EE3"/>
    <w:rsid w:val="004D51BA"/>
    <w:rsid w:val="004D67CE"/>
    <w:rsid w:val="004E6756"/>
    <w:rsid w:val="004F0E2A"/>
    <w:rsid w:val="004F619F"/>
    <w:rsid w:val="00505D4F"/>
    <w:rsid w:val="00510A60"/>
    <w:rsid w:val="00524334"/>
    <w:rsid w:val="00533B04"/>
    <w:rsid w:val="00540043"/>
    <w:rsid w:val="00547156"/>
    <w:rsid w:val="00553560"/>
    <w:rsid w:val="00566B4E"/>
    <w:rsid w:val="0057154B"/>
    <w:rsid w:val="00573A61"/>
    <w:rsid w:val="00583083"/>
    <w:rsid w:val="005848B5"/>
    <w:rsid w:val="00584EFE"/>
    <w:rsid w:val="00585259"/>
    <w:rsid w:val="00587BA9"/>
    <w:rsid w:val="00594A27"/>
    <w:rsid w:val="005968BF"/>
    <w:rsid w:val="005A7482"/>
    <w:rsid w:val="005B16D7"/>
    <w:rsid w:val="005D1873"/>
    <w:rsid w:val="005D514F"/>
    <w:rsid w:val="005E6941"/>
    <w:rsid w:val="005E7293"/>
    <w:rsid w:val="005E7AD6"/>
    <w:rsid w:val="005F3B14"/>
    <w:rsid w:val="006013FE"/>
    <w:rsid w:val="0060165D"/>
    <w:rsid w:val="00620FE8"/>
    <w:rsid w:val="00622BB2"/>
    <w:rsid w:val="0062530B"/>
    <w:rsid w:val="00642F15"/>
    <w:rsid w:val="00651EE2"/>
    <w:rsid w:val="00660C73"/>
    <w:rsid w:val="00664D0B"/>
    <w:rsid w:val="00672A9B"/>
    <w:rsid w:val="006878F3"/>
    <w:rsid w:val="006906F2"/>
    <w:rsid w:val="006920D9"/>
    <w:rsid w:val="00694F20"/>
    <w:rsid w:val="006A0E18"/>
    <w:rsid w:val="006B3F8A"/>
    <w:rsid w:val="006C1565"/>
    <w:rsid w:val="006C66EB"/>
    <w:rsid w:val="006D0D80"/>
    <w:rsid w:val="006F1E6B"/>
    <w:rsid w:val="006F70C5"/>
    <w:rsid w:val="006F7C1B"/>
    <w:rsid w:val="00716192"/>
    <w:rsid w:val="007175B0"/>
    <w:rsid w:val="00731476"/>
    <w:rsid w:val="00743D3C"/>
    <w:rsid w:val="0074495D"/>
    <w:rsid w:val="007645F3"/>
    <w:rsid w:val="00771DE7"/>
    <w:rsid w:val="00771E75"/>
    <w:rsid w:val="007737E1"/>
    <w:rsid w:val="00773B46"/>
    <w:rsid w:val="00781FB2"/>
    <w:rsid w:val="007948CE"/>
    <w:rsid w:val="00794DF2"/>
    <w:rsid w:val="007A7A21"/>
    <w:rsid w:val="007B689C"/>
    <w:rsid w:val="007C5CDA"/>
    <w:rsid w:val="007D25C1"/>
    <w:rsid w:val="00801AB4"/>
    <w:rsid w:val="00803667"/>
    <w:rsid w:val="008050E1"/>
    <w:rsid w:val="00805894"/>
    <w:rsid w:val="00806499"/>
    <w:rsid w:val="00807B17"/>
    <w:rsid w:val="0081090F"/>
    <w:rsid w:val="0081562E"/>
    <w:rsid w:val="008271D3"/>
    <w:rsid w:val="0083011E"/>
    <w:rsid w:val="008332B9"/>
    <w:rsid w:val="00834FB9"/>
    <w:rsid w:val="00841122"/>
    <w:rsid w:val="00842ECE"/>
    <w:rsid w:val="008502B6"/>
    <w:rsid w:val="00885414"/>
    <w:rsid w:val="00887F87"/>
    <w:rsid w:val="0089024C"/>
    <w:rsid w:val="008A1BD5"/>
    <w:rsid w:val="008B50B0"/>
    <w:rsid w:val="008C620D"/>
    <w:rsid w:val="008D4FEC"/>
    <w:rsid w:val="008E3F87"/>
    <w:rsid w:val="008E4A3E"/>
    <w:rsid w:val="008F1740"/>
    <w:rsid w:val="008F29F8"/>
    <w:rsid w:val="00900706"/>
    <w:rsid w:val="00902114"/>
    <w:rsid w:val="00912C89"/>
    <w:rsid w:val="00915448"/>
    <w:rsid w:val="00917594"/>
    <w:rsid w:val="00917E81"/>
    <w:rsid w:val="00937441"/>
    <w:rsid w:val="009415E0"/>
    <w:rsid w:val="00953516"/>
    <w:rsid w:val="0097306C"/>
    <w:rsid w:val="00981BE9"/>
    <w:rsid w:val="009921EF"/>
    <w:rsid w:val="009945B2"/>
    <w:rsid w:val="00994CEB"/>
    <w:rsid w:val="009A1594"/>
    <w:rsid w:val="009C2F0E"/>
    <w:rsid w:val="009E41AB"/>
    <w:rsid w:val="00A011D8"/>
    <w:rsid w:val="00A34D2F"/>
    <w:rsid w:val="00A51F33"/>
    <w:rsid w:val="00A71A53"/>
    <w:rsid w:val="00A778D6"/>
    <w:rsid w:val="00A8372B"/>
    <w:rsid w:val="00A929F6"/>
    <w:rsid w:val="00AB2DA5"/>
    <w:rsid w:val="00AC0BF7"/>
    <w:rsid w:val="00AC1B7E"/>
    <w:rsid w:val="00AC6A61"/>
    <w:rsid w:val="00AD367A"/>
    <w:rsid w:val="00AD6C5E"/>
    <w:rsid w:val="00AE2C1B"/>
    <w:rsid w:val="00AF60C5"/>
    <w:rsid w:val="00B0550C"/>
    <w:rsid w:val="00B26CA2"/>
    <w:rsid w:val="00B35DD1"/>
    <w:rsid w:val="00B4699A"/>
    <w:rsid w:val="00B64B0C"/>
    <w:rsid w:val="00B709F6"/>
    <w:rsid w:val="00B95DC8"/>
    <w:rsid w:val="00BA1BBC"/>
    <w:rsid w:val="00BB2085"/>
    <w:rsid w:val="00BB5619"/>
    <w:rsid w:val="00BB5BEA"/>
    <w:rsid w:val="00BC79C3"/>
    <w:rsid w:val="00BF2B61"/>
    <w:rsid w:val="00BF4398"/>
    <w:rsid w:val="00BF5027"/>
    <w:rsid w:val="00C020A4"/>
    <w:rsid w:val="00C058F3"/>
    <w:rsid w:val="00C21569"/>
    <w:rsid w:val="00C2350D"/>
    <w:rsid w:val="00C32A10"/>
    <w:rsid w:val="00C41848"/>
    <w:rsid w:val="00C46264"/>
    <w:rsid w:val="00C528BE"/>
    <w:rsid w:val="00C55750"/>
    <w:rsid w:val="00CE0DD7"/>
    <w:rsid w:val="00CE7388"/>
    <w:rsid w:val="00CF2CB5"/>
    <w:rsid w:val="00D23D14"/>
    <w:rsid w:val="00D377BE"/>
    <w:rsid w:val="00D414A2"/>
    <w:rsid w:val="00D52B09"/>
    <w:rsid w:val="00D5755A"/>
    <w:rsid w:val="00D636B9"/>
    <w:rsid w:val="00D65FC9"/>
    <w:rsid w:val="00D664BF"/>
    <w:rsid w:val="00D85379"/>
    <w:rsid w:val="00D87D32"/>
    <w:rsid w:val="00D96A56"/>
    <w:rsid w:val="00DA0606"/>
    <w:rsid w:val="00DA17D6"/>
    <w:rsid w:val="00DA2C35"/>
    <w:rsid w:val="00DA4128"/>
    <w:rsid w:val="00DB749A"/>
    <w:rsid w:val="00DC4930"/>
    <w:rsid w:val="00DF5580"/>
    <w:rsid w:val="00E075E1"/>
    <w:rsid w:val="00E20DE7"/>
    <w:rsid w:val="00E27184"/>
    <w:rsid w:val="00E52977"/>
    <w:rsid w:val="00E54A55"/>
    <w:rsid w:val="00E60944"/>
    <w:rsid w:val="00E7592A"/>
    <w:rsid w:val="00E800D0"/>
    <w:rsid w:val="00E80177"/>
    <w:rsid w:val="00E80C2C"/>
    <w:rsid w:val="00E87799"/>
    <w:rsid w:val="00EA0FCF"/>
    <w:rsid w:val="00EA1AB7"/>
    <w:rsid w:val="00EA222E"/>
    <w:rsid w:val="00EA3A7F"/>
    <w:rsid w:val="00EA7874"/>
    <w:rsid w:val="00EA7B89"/>
    <w:rsid w:val="00EB49A6"/>
    <w:rsid w:val="00EC0509"/>
    <w:rsid w:val="00EE0AE7"/>
    <w:rsid w:val="00EF2D04"/>
    <w:rsid w:val="00EF5E2E"/>
    <w:rsid w:val="00F14C3A"/>
    <w:rsid w:val="00F377C7"/>
    <w:rsid w:val="00F37A70"/>
    <w:rsid w:val="00F57788"/>
    <w:rsid w:val="00F70460"/>
    <w:rsid w:val="00F711CF"/>
    <w:rsid w:val="00F734A0"/>
    <w:rsid w:val="00F75D6E"/>
    <w:rsid w:val="00F76D27"/>
    <w:rsid w:val="00F94781"/>
    <w:rsid w:val="00F960DD"/>
    <w:rsid w:val="00FA0959"/>
    <w:rsid w:val="00FA62AC"/>
    <w:rsid w:val="00FB239D"/>
    <w:rsid w:val="00FB31C5"/>
    <w:rsid w:val="00FB7C79"/>
    <w:rsid w:val="00FC15E0"/>
    <w:rsid w:val="00FC5B94"/>
    <w:rsid w:val="00FD6F55"/>
    <w:rsid w:val="00FE7BB0"/>
    <w:rsid w:val="00FF0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line number"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48"/>
    <w:pPr>
      <w:spacing w:after="200"/>
      <w:ind w:firstLine="72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20DE7"/>
    <w:pPr>
      <w:widowControl w:val="0"/>
      <w:autoSpaceDE w:val="0"/>
      <w:autoSpaceDN w:val="0"/>
    </w:pPr>
    <w:rPr>
      <w:rFonts w:eastAsia="Times New Roman" w:cs="Calibri"/>
      <w:sz w:val="22"/>
    </w:rPr>
  </w:style>
  <w:style w:type="paragraph" w:customStyle="1" w:styleId="ConsPlusTitle">
    <w:name w:val="ConsPlusTitle"/>
    <w:rsid w:val="00E20DE7"/>
    <w:pPr>
      <w:widowControl w:val="0"/>
      <w:autoSpaceDE w:val="0"/>
      <w:autoSpaceDN w:val="0"/>
    </w:pPr>
    <w:rPr>
      <w:rFonts w:eastAsia="Times New Roman" w:cs="Calibri"/>
      <w:b/>
      <w:sz w:val="22"/>
    </w:rPr>
  </w:style>
  <w:style w:type="paragraph" w:customStyle="1" w:styleId="ConsPlusTitlePage">
    <w:name w:val="ConsPlusTitlePage"/>
    <w:uiPriority w:val="99"/>
    <w:rsid w:val="00E20DE7"/>
    <w:pPr>
      <w:widowControl w:val="0"/>
      <w:autoSpaceDE w:val="0"/>
      <w:autoSpaceDN w:val="0"/>
    </w:pPr>
    <w:rPr>
      <w:rFonts w:ascii="Tahoma" w:eastAsia="Times New Roman" w:hAnsi="Tahoma" w:cs="Tahoma"/>
    </w:rPr>
  </w:style>
  <w:style w:type="paragraph" w:styleId="a3">
    <w:name w:val="Balloon Text"/>
    <w:basedOn w:val="a"/>
    <w:link w:val="a4"/>
    <w:semiHidden/>
    <w:rsid w:val="00900706"/>
    <w:pPr>
      <w:spacing w:after="0"/>
    </w:pPr>
    <w:rPr>
      <w:rFonts w:ascii="Tahoma" w:hAnsi="Tahoma" w:cs="Tahoma"/>
      <w:sz w:val="16"/>
      <w:szCs w:val="16"/>
    </w:rPr>
  </w:style>
  <w:style w:type="character" w:customStyle="1" w:styleId="a4">
    <w:name w:val="Текст выноски Знак"/>
    <w:link w:val="a3"/>
    <w:uiPriority w:val="99"/>
    <w:semiHidden/>
    <w:locked/>
    <w:rsid w:val="00900706"/>
    <w:rPr>
      <w:rFonts w:ascii="Tahoma" w:hAnsi="Tahoma" w:cs="Tahoma"/>
      <w:sz w:val="16"/>
      <w:szCs w:val="16"/>
    </w:rPr>
  </w:style>
  <w:style w:type="paragraph" w:styleId="a5">
    <w:name w:val="List Paragraph"/>
    <w:basedOn w:val="a"/>
    <w:uiPriority w:val="34"/>
    <w:qFormat/>
    <w:rsid w:val="00CE7388"/>
    <w:pPr>
      <w:spacing w:line="276" w:lineRule="auto"/>
      <w:ind w:left="720" w:firstLine="0"/>
      <w:contextualSpacing/>
    </w:pPr>
  </w:style>
  <w:style w:type="paragraph" w:styleId="a6">
    <w:name w:val="header"/>
    <w:basedOn w:val="a"/>
    <w:link w:val="a7"/>
    <w:uiPriority w:val="99"/>
    <w:rsid w:val="00FD6F55"/>
    <w:pPr>
      <w:tabs>
        <w:tab w:val="center" w:pos="4677"/>
        <w:tab w:val="right" w:pos="9355"/>
      </w:tabs>
      <w:spacing w:after="0"/>
      <w:ind w:firstLine="0"/>
    </w:pPr>
    <w:rPr>
      <w:rFonts w:ascii="Times New Roman" w:eastAsia="Times New Roman" w:hAnsi="Times New Roman"/>
      <w:sz w:val="24"/>
      <w:szCs w:val="24"/>
      <w:lang w:eastAsia="ru-RU"/>
    </w:rPr>
  </w:style>
  <w:style w:type="character" w:customStyle="1" w:styleId="a7">
    <w:name w:val="Верхний колонтитул Знак"/>
    <w:basedOn w:val="a0"/>
    <w:link w:val="a6"/>
    <w:uiPriority w:val="99"/>
    <w:rsid w:val="00FD6F55"/>
    <w:rPr>
      <w:rFonts w:ascii="Times New Roman" w:eastAsia="Times New Roman" w:hAnsi="Times New Roman"/>
      <w:sz w:val="24"/>
      <w:szCs w:val="24"/>
    </w:rPr>
  </w:style>
  <w:style w:type="character" w:styleId="a8">
    <w:name w:val="page number"/>
    <w:rsid w:val="00FD6F55"/>
  </w:style>
  <w:style w:type="paragraph" w:customStyle="1" w:styleId="ConsPlusCell">
    <w:name w:val="ConsPlusCell"/>
    <w:rsid w:val="00FD6F55"/>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FD6F55"/>
    <w:pPr>
      <w:widowControl w:val="0"/>
      <w:autoSpaceDE w:val="0"/>
      <w:autoSpaceDN w:val="0"/>
      <w:adjustRightInd w:val="0"/>
    </w:pPr>
    <w:rPr>
      <w:rFonts w:ascii="Courier New" w:eastAsia="Times New Roman" w:hAnsi="Courier New" w:cs="Courier New"/>
    </w:rPr>
  </w:style>
  <w:style w:type="paragraph" w:styleId="3">
    <w:name w:val="Body Text Indent 3"/>
    <w:basedOn w:val="a"/>
    <w:link w:val="30"/>
    <w:rsid w:val="00FD6F55"/>
    <w:pPr>
      <w:spacing w:after="0"/>
      <w:jc w:val="both"/>
    </w:pPr>
    <w:rPr>
      <w:rFonts w:ascii="Times New Roman" w:eastAsia="Times New Roman" w:hAnsi="Times New Roman"/>
      <w:sz w:val="24"/>
      <w:szCs w:val="24"/>
      <w:lang w:eastAsia="ru-RU"/>
    </w:rPr>
  </w:style>
  <w:style w:type="character" w:customStyle="1" w:styleId="30">
    <w:name w:val="Основной текст с отступом 3 Знак"/>
    <w:basedOn w:val="a0"/>
    <w:link w:val="3"/>
    <w:rsid w:val="00FD6F55"/>
    <w:rPr>
      <w:rFonts w:ascii="Times New Roman" w:eastAsia="Times New Roman" w:hAnsi="Times New Roman"/>
      <w:sz w:val="24"/>
      <w:szCs w:val="24"/>
    </w:rPr>
  </w:style>
  <w:style w:type="paragraph" w:styleId="a9">
    <w:name w:val="Block Text"/>
    <w:basedOn w:val="a"/>
    <w:rsid w:val="00FD6F55"/>
    <w:pPr>
      <w:spacing w:after="0"/>
      <w:ind w:left="9911" w:right="-154" w:firstLine="0"/>
    </w:pPr>
    <w:rPr>
      <w:rFonts w:ascii="Times New Roman" w:eastAsia="Times New Roman" w:hAnsi="Times New Roman"/>
      <w:sz w:val="24"/>
      <w:szCs w:val="24"/>
      <w:lang w:eastAsia="ru-RU"/>
    </w:rPr>
  </w:style>
  <w:style w:type="paragraph" w:styleId="aa">
    <w:name w:val="footer"/>
    <w:basedOn w:val="a"/>
    <w:link w:val="ab"/>
    <w:rsid w:val="00FD6F55"/>
    <w:pPr>
      <w:tabs>
        <w:tab w:val="center" w:pos="4677"/>
        <w:tab w:val="right" w:pos="9355"/>
      </w:tabs>
      <w:spacing w:after="0"/>
      <w:ind w:firstLine="0"/>
    </w:pPr>
    <w:rPr>
      <w:rFonts w:ascii="Times New Roman" w:eastAsia="Times New Roman" w:hAnsi="Times New Roman"/>
      <w:sz w:val="24"/>
      <w:szCs w:val="24"/>
      <w:lang w:eastAsia="ru-RU"/>
    </w:rPr>
  </w:style>
  <w:style w:type="character" w:customStyle="1" w:styleId="ab">
    <w:name w:val="Нижний колонтитул Знак"/>
    <w:basedOn w:val="a0"/>
    <w:link w:val="aa"/>
    <w:rsid w:val="00FD6F55"/>
    <w:rPr>
      <w:rFonts w:ascii="Times New Roman" w:eastAsia="Times New Roman" w:hAnsi="Times New Roman"/>
      <w:sz w:val="24"/>
      <w:szCs w:val="24"/>
    </w:rPr>
  </w:style>
  <w:style w:type="character" w:customStyle="1" w:styleId="apple-converted-space">
    <w:name w:val="apple-converted-space"/>
    <w:rsid w:val="00FD6F55"/>
  </w:style>
  <w:style w:type="paragraph" w:customStyle="1" w:styleId="ConsTitle">
    <w:name w:val="ConsTitle"/>
    <w:rsid w:val="00FD6F55"/>
    <w:pPr>
      <w:widowControl w:val="0"/>
      <w:autoSpaceDE w:val="0"/>
      <w:autoSpaceDN w:val="0"/>
      <w:adjustRightInd w:val="0"/>
      <w:ind w:right="19772"/>
    </w:pPr>
    <w:rPr>
      <w:rFonts w:ascii="Arial" w:eastAsia="Times New Roman" w:hAnsi="Arial" w:cs="Arial"/>
      <w:b/>
      <w:bCs/>
    </w:rPr>
  </w:style>
  <w:style w:type="table" w:styleId="ac">
    <w:name w:val="Table Grid"/>
    <w:basedOn w:val="a1"/>
    <w:locked/>
    <w:rsid w:val="00FD6F5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FD6F55"/>
    <w:pPr>
      <w:spacing w:before="100" w:beforeAutospacing="1" w:after="100" w:afterAutospacing="1"/>
      <w:ind w:firstLine="0"/>
    </w:pPr>
    <w:rPr>
      <w:rFonts w:ascii="Times New Roman" w:eastAsia="Times New Roman" w:hAnsi="Times New Roman"/>
      <w:sz w:val="24"/>
      <w:szCs w:val="24"/>
      <w:lang w:eastAsia="ru-RU"/>
    </w:rPr>
  </w:style>
  <w:style w:type="character" w:styleId="ae">
    <w:name w:val="Hyperlink"/>
    <w:uiPriority w:val="99"/>
    <w:unhideWhenUsed/>
    <w:rsid w:val="00FD6F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line number"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48"/>
    <w:pPr>
      <w:spacing w:after="200"/>
      <w:ind w:firstLine="72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20DE7"/>
    <w:pPr>
      <w:widowControl w:val="0"/>
      <w:autoSpaceDE w:val="0"/>
      <w:autoSpaceDN w:val="0"/>
    </w:pPr>
    <w:rPr>
      <w:rFonts w:eastAsia="Times New Roman" w:cs="Calibri"/>
      <w:sz w:val="22"/>
    </w:rPr>
  </w:style>
  <w:style w:type="paragraph" w:customStyle="1" w:styleId="ConsPlusTitle">
    <w:name w:val="ConsPlusTitle"/>
    <w:rsid w:val="00E20DE7"/>
    <w:pPr>
      <w:widowControl w:val="0"/>
      <w:autoSpaceDE w:val="0"/>
      <w:autoSpaceDN w:val="0"/>
    </w:pPr>
    <w:rPr>
      <w:rFonts w:eastAsia="Times New Roman" w:cs="Calibri"/>
      <w:b/>
      <w:sz w:val="22"/>
    </w:rPr>
  </w:style>
  <w:style w:type="paragraph" w:customStyle="1" w:styleId="ConsPlusTitlePage">
    <w:name w:val="ConsPlusTitlePage"/>
    <w:uiPriority w:val="99"/>
    <w:rsid w:val="00E20DE7"/>
    <w:pPr>
      <w:widowControl w:val="0"/>
      <w:autoSpaceDE w:val="0"/>
      <w:autoSpaceDN w:val="0"/>
    </w:pPr>
    <w:rPr>
      <w:rFonts w:ascii="Tahoma" w:eastAsia="Times New Roman" w:hAnsi="Tahoma" w:cs="Tahoma"/>
    </w:rPr>
  </w:style>
  <w:style w:type="paragraph" w:styleId="a3">
    <w:name w:val="Balloon Text"/>
    <w:basedOn w:val="a"/>
    <w:link w:val="a4"/>
    <w:semiHidden/>
    <w:rsid w:val="00900706"/>
    <w:pPr>
      <w:spacing w:after="0"/>
    </w:pPr>
    <w:rPr>
      <w:rFonts w:ascii="Tahoma" w:hAnsi="Tahoma" w:cs="Tahoma"/>
      <w:sz w:val="16"/>
      <w:szCs w:val="16"/>
    </w:rPr>
  </w:style>
  <w:style w:type="character" w:customStyle="1" w:styleId="a4">
    <w:name w:val="Текст выноски Знак"/>
    <w:link w:val="a3"/>
    <w:uiPriority w:val="99"/>
    <w:semiHidden/>
    <w:locked/>
    <w:rsid w:val="00900706"/>
    <w:rPr>
      <w:rFonts w:ascii="Tahoma" w:hAnsi="Tahoma" w:cs="Tahoma"/>
      <w:sz w:val="16"/>
      <w:szCs w:val="16"/>
    </w:rPr>
  </w:style>
  <w:style w:type="paragraph" w:styleId="a5">
    <w:name w:val="List Paragraph"/>
    <w:basedOn w:val="a"/>
    <w:uiPriority w:val="34"/>
    <w:qFormat/>
    <w:rsid w:val="00CE7388"/>
    <w:pPr>
      <w:spacing w:line="276" w:lineRule="auto"/>
      <w:ind w:left="720" w:firstLine="0"/>
      <w:contextualSpacing/>
    </w:pPr>
  </w:style>
  <w:style w:type="paragraph" w:styleId="a6">
    <w:name w:val="header"/>
    <w:basedOn w:val="a"/>
    <w:link w:val="a7"/>
    <w:uiPriority w:val="99"/>
    <w:rsid w:val="00FD6F55"/>
    <w:pPr>
      <w:tabs>
        <w:tab w:val="center" w:pos="4677"/>
        <w:tab w:val="right" w:pos="9355"/>
      </w:tabs>
      <w:spacing w:after="0"/>
      <w:ind w:firstLine="0"/>
    </w:pPr>
    <w:rPr>
      <w:rFonts w:ascii="Times New Roman" w:eastAsia="Times New Roman" w:hAnsi="Times New Roman"/>
      <w:sz w:val="24"/>
      <w:szCs w:val="24"/>
      <w:lang w:eastAsia="ru-RU"/>
    </w:rPr>
  </w:style>
  <w:style w:type="character" w:customStyle="1" w:styleId="a7">
    <w:name w:val="Верхний колонтитул Знак"/>
    <w:basedOn w:val="a0"/>
    <w:link w:val="a6"/>
    <w:uiPriority w:val="99"/>
    <w:rsid w:val="00FD6F55"/>
    <w:rPr>
      <w:rFonts w:ascii="Times New Roman" w:eastAsia="Times New Roman" w:hAnsi="Times New Roman"/>
      <w:sz w:val="24"/>
      <w:szCs w:val="24"/>
    </w:rPr>
  </w:style>
  <w:style w:type="character" w:styleId="a8">
    <w:name w:val="page number"/>
    <w:rsid w:val="00FD6F55"/>
  </w:style>
  <w:style w:type="paragraph" w:customStyle="1" w:styleId="ConsPlusCell">
    <w:name w:val="ConsPlusCell"/>
    <w:rsid w:val="00FD6F55"/>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FD6F55"/>
    <w:pPr>
      <w:widowControl w:val="0"/>
      <w:autoSpaceDE w:val="0"/>
      <w:autoSpaceDN w:val="0"/>
      <w:adjustRightInd w:val="0"/>
    </w:pPr>
    <w:rPr>
      <w:rFonts w:ascii="Courier New" w:eastAsia="Times New Roman" w:hAnsi="Courier New" w:cs="Courier New"/>
    </w:rPr>
  </w:style>
  <w:style w:type="paragraph" w:styleId="3">
    <w:name w:val="Body Text Indent 3"/>
    <w:basedOn w:val="a"/>
    <w:link w:val="30"/>
    <w:rsid w:val="00FD6F55"/>
    <w:pPr>
      <w:spacing w:after="0"/>
      <w:jc w:val="both"/>
    </w:pPr>
    <w:rPr>
      <w:rFonts w:ascii="Times New Roman" w:eastAsia="Times New Roman" w:hAnsi="Times New Roman"/>
      <w:sz w:val="24"/>
      <w:szCs w:val="24"/>
      <w:lang w:eastAsia="ru-RU"/>
    </w:rPr>
  </w:style>
  <w:style w:type="character" w:customStyle="1" w:styleId="30">
    <w:name w:val="Основной текст с отступом 3 Знак"/>
    <w:basedOn w:val="a0"/>
    <w:link w:val="3"/>
    <w:rsid w:val="00FD6F55"/>
    <w:rPr>
      <w:rFonts w:ascii="Times New Roman" w:eastAsia="Times New Roman" w:hAnsi="Times New Roman"/>
      <w:sz w:val="24"/>
      <w:szCs w:val="24"/>
    </w:rPr>
  </w:style>
  <w:style w:type="paragraph" w:styleId="a9">
    <w:name w:val="Block Text"/>
    <w:basedOn w:val="a"/>
    <w:rsid w:val="00FD6F55"/>
    <w:pPr>
      <w:spacing w:after="0"/>
      <w:ind w:left="9911" w:right="-154" w:firstLine="0"/>
    </w:pPr>
    <w:rPr>
      <w:rFonts w:ascii="Times New Roman" w:eastAsia="Times New Roman" w:hAnsi="Times New Roman"/>
      <w:sz w:val="24"/>
      <w:szCs w:val="24"/>
      <w:lang w:eastAsia="ru-RU"/>
    </w:rPr>
  </w:style>
  <w:style w:type="paragraph" w:styleId="aa">
    <w:name w:val="footer"/>
    <w:basedOn w:val="a"/>
    <w:link w:val="ab"/>
    <w:rsid w:val="00FD6F55"/>
    <w:pPr>
      <w:tabs>
        <w:tab w:val="center" w:pos="4677"/>
        <w:tab w:val="right" w:pos="9355"/>
      </w:tabs>
      <w:spacing w:after="0"/>
      <w:ind w:firstLine="0"/>
    </w:pPr>
    <w:rPr>
      <w:rFonts w:ascii="Times New Roman" w:eastAsia="Times New Roman" w:hAnsi="Times New Roman"/>
      <w:sz w:val="24"/>
      <w:szCs w:val="24"/>
      <w:lang w:eastAsia="ru-RU"/>
    </w:rPr>
  </w:style>
  <w:style w:type="character" w:customStyle="1" w:styleId="ab">
    <w:name w:val="Нижний колонтитул Знак"/>
    <w:basedOn w:val="a0"/>
    <w:link w:val="aa"/>
    <w:rsid w:val="00FD6F55"/>
    <w:rPr>
      <w:rFonts w:ascii="Times New Roman" w:eastAsia="Times New Roman" w:hAnsi="Times New Roman"/>
      <w:sz w:val="24"/>
      <w:szCs w:val="24"/>
    </w:rPr>
  </w:style>
  <w:style w:type="character" w:customStyle="1" w:styleId="apple-converted-space">
    <w:name w:val="apple-converted-space"/>
    <w:rsid w:val="00FD6F55"/>
  </w:style>
  <w:style w:type="paragraph" w:customStyle="1" w:styleId="ConsTitle">
    <w:name w:val="ConsTitle"/>
    <w:rsid w:val="00FD6F55"/>
    <w:pPr>
      <w:widowControl w:val="0"/>
      <w:autoSpaceDE w:val="0"/>
      <w:autoSpaceDN w:val="0"/>
      <w:adjustRightInd w:val="0"/>
      <w:ind w:right="19772"/>
    </w:pPr>
    <w:rPr>
      <w:rFonts w:ascii="Arial" w:eastAsia="Times New Roman" w:hAnsi="Arial" w:cs="Arial"/>
      <w:b/>
      <w:bCs/>
    </w:rPr>
  </w:style>
  <w:style w:type="table" w:styleId="ac">
    <w:name w:val="Table Grid"/>
    <w:basedOn w:val="a1"/>
    <w:locked/>
    <w:rsid w:val="00FD6F5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FD6F55"/>
    <w:pPr>
      <w:spacing w:before="100" w:beforeAutospacing="1" w:after="100" w:afterAutospacing="1"/>
      <w:ind w:firstLine="0"/>
    </w:pPr>
    <w:rPr>
      <w:rFonts w:ascii="Times New Roman" w:eastAsia="Times New Roman" w:hAnsi="Times New Roman"/>
      <w:sz w:val="24"/>
      <w:szCs w:val="24"/>
      <w:lang w:eastAsia="ru-RU"/>
    </w:rPr>
  </w:style>
  <w:style w:type="character" w:styleId="ae">
    <w:name w:val="Hyperlink"/>
    <w:uiPriority w:val="99"/>
    <w:unhideWhenUsed/>
    <w:rsid w:val="00FD6F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108438">
      <w:marLeft w:val="0"/>
      <w:marRight w:val="0"/>
      <w:marTop w:val="0"/>
      <w:marBottom w:val="0"/>
      <w:divBdr>
        <w:top w:val="none" w:sz="0" w:space="0" w:color="auto"/>
        <w:left w:val="none" w:sz="0" w:space="0" w:color="auto"/>
        <w:bottom w:val="none" w:sz="0" w:space="0" w:color="auto"/>
        <w:right w:val="none" w:sz="0" w:space="0" w:color="auto"/>
      </w:divBdr>
    </w:div>
    <w:div w:id="12971084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48FC1497FA6E2DC0236DB8EEE7B6683E923D386F5DA00C8EC4DB777325rA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B48FC1497FA6E2DC0236DB8EEE7B6683E92323B6D5BA00C8EC4DB777325rA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FB65E2373BF89A3E47A26F500486091D3ECF93925A3F1A2A00D88520A23E20809C3FFBC07281449v6p2H" TargetMode="External"/><Relationship Id="rId5" Type="http://schemas.openxmlformats.org/officeDocument/2006/relationships/settings" Target="settings.xml"/><Relationship Id="rId10" Type="http://schemas.openxmlformats.org/officeDocument/2006/relationships/hyperlink" Target="consultantplus://offline/ref=5B48FC1497FA6E2DC0236CB6FBE7B6683E93373E6851A00C8EC4DB777325rAH" TargetMode="External"/><Relationship Id="rId4" Type="http://schemas.microsoft.com/office/2007/relationships/stylesWithEffects" Target="stylesWithEffects.xml"/><Relationship Id="rId9" Type="http://schemas.openxmlformats.org/officeDocument/2006/relationships/hyperlink" Target="consultantplus://offline/ref=5B48FC1497FA6E2DC0236CB6FBE7B6683D9B303A685BA00C8EC4DB777325r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9F79F-6DA6-4553-B3CA-B2BF7E9A0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vt:lpstr>
    </vt:vector>
  </TitlesOfParts>
  <Company>Microsoft</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dc:title>
  <dc:creator>Admin</dc:creator>
  <cp:lastModifiedBy>User</cp:lastModifiedBy>
  <cp:revision>2</cp:revision>
  <cp:lastPrinted>2020-06-22T14:23:00Z</cp:lastPrinted>
  <dcterms:created xsi:type="dcterms:W3CDTF">2020-07-07T07:43:00Z</dcterms:created>
  <dcterms:modified xsi:type="dcterms:W3CDTF">2020-07-07T07:43:00Z</dcterms:modified>
</cp:coreProperties>
</file>